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3ECF" w:rsidRPr="00D84A1A" w:rsidRDefault="00D83ECF" w:rsidP="00D83ECF">
      <w:pPr>
        <w:rPr>
          <w:b/>
          <w:sz w:val="22"/>
          <w:szCs w:val="22"/>
        </w:rPr>
      </w:pPr>
      <w:r w:rsidRPr="00D84A1A">
        <w:rPr>
          <w:b/>
          <w:sz w:val="22"/>
          <w:szCs w:val="22"/>
        </w:rPr>
        <w:t>Форма 1 «Извещение о проведении тендера»</w:t>
      </w:r>
    </w:p>
    <w:p w:rsidR="00D83ECF" w:rsidRPr="00BC1821" w:rsidRDefault="00D83ECF" w:rsidP="00D83ECF">
      <w:pPr>
        <w:jc w:val="right"/>
        <w:rPr>
          <w:b/>
          <w:sz w:val="22"/>
          <w:szCs w:val="22"/>
        </w:rPr>
      </w:pPr>
    </w:p>
    <w:tbl>
      <w:tblPr>
        <w:tblpPr w:leftFromText="180" w:rightFromText="180" w:vertAnchor="text" w:horzAnchor="margin" w:tblpXSpec="right" w:tblpY="6"/>
        <w:tblW w:w="0" w:type="auto"/>
        <w:tblLook w:val="01E0" w:firstRow="1" w:lastRow="1" w:firstColumn="1" w:lastColumn="1" w:noHBand="0" w:noVBand="0"/>
      </w:tblPr>
      <w:tblGrid>
        <w:gridCol w:w="4875"/>
      </w:tblGrid>
      <w:tr w:rsidR="00D83ECF" w:rsidRPr="00BC1821" w:rsidTr="00065C4B">
        <w:trPr>
          <w:trHeight w:val="369"/>
        </w:trPr>
        <w:tc>
          <w:tcPr>
            <w:tcW w:w="4875" w:type="dxa"/>
          </w:tcPr>
          <w:p w:rsidR="00D83ECF" w:rsidRPr="00BC1821" w:rsidRDefault="00D83ECF" w:rsidP="00065C4B">
            <w:pPr>
              <w:tabs>
                <w:tab w:val="left" w:pos="4606"/>
              </w:tabs>
              <w:ind w:right="-19"/>
              <w:jc w:val="right"/>
              <w:rPr>
                <w:sz w:val="22"/>
                <w:szCs w:val="22"/>
              </w:rPr>
            </w:pPr>
            <w:r w:rsidRPr="00BC1821">
              <w:rPr>
                <w:sz w:val="22"/>
                <w:szCs w:val="22"/>
              </w:rPr>
              <w:t>УТВЕРЖ</w:t>
            </w:r>
            <w:r>
              <w:rPr>
                <w:sz w:val="22"/>
                <w:szCs w:val="22"/>
              </w:rPr>
              <w:t>ДЕНО</w:t>
            </w:r>
          </w:p>
        </w:tc>
      </w:tr>
      <w:tr w:rsidR="00D83ECF" w:rsidRPr="00BC1821" w:rsidTr="00065C4B">
        <w:trPr>
          <w:trHeight w:val="369"/>
        </w:trPr>
        <w:tc>
          <w:tcPr>
            <w:tcW w:w="4875" w:type="dxa"/>
          </w:tcPr>
          <w:p w:rsidR="00D83ECF" w:rsidRPr="00BC1821" w:rsidRDefault="00D83ECF" w:rsidP="00065C4B">
            <w:pPr>
              <w:ind w:right="-72"/>
              <w:jc w:val="right"/>
              <w:rPr>
                <w:sz w:val="22"/>
                <w:szCs w:val="22"/>
              </w:rPr>
            </w:pPr>
            <w:r w:rsidRPr="00A16341">
              <w:t>решением Тендерной комиссии</w:t>
            </w:r>
          </w:p>
        </w:tc>
      </w:tr>
      <w:tr w:rsidR="00D83ECF" w:rsidRPr="00BC1821" w:rsidTr="00065C4B">
        <w:trPr>
          <w:trHeight w:val="391"/>
        </w:trPr>
        <w:tc>
          <w:tcPr>
            <w:tcW w:w="4875" w:type="dxa"/>
          </w:tcPr>
          <w:p w:rsidR="00D83ECF" w:rsidRPr="00BC1821" w:rsidRDefault="00D83ECF" w:rsidP="00601F43">
            <w:pPr>
              <w:jc w:val="right"/>
              <w:rPr>
                <w:sz w:val="22"/>
                <w:szCs w:val="22"/>
              </w:rPr>
            </w:pPr>
            <w:r w:rsidRPr="00BC1821">
              <w:rPr>
                <w:sz w:val="22"/>
                <w:szCs w:val="22"/>
              </w:rPr>
              <w:t xml:space="preserve">                 </w:t>
            </w:r>
            <w:r>
              <w:t xml:space="preserve"> Протокол </w:t>
            </w:r>
            <w:r w:rsidR="006A638D">
              <w:t>№</w:t>
            </w:r>
            <w:bookmarkStart w:id="0" w:name="_GoBack"/>
            <w:bookmarkEnd w:id="0"/>
            <w:r w:rsidR="00601F43">
              <w:t>45</w:t>
            </w:r>
          </w:p>
        </w:tc>
      </w:tr>
      <w:tr w:rsidR="00D83ECF" w:rsidRPr="00BC1821" w:rsidTr="00065C4B">
        <w:trPr>
          <w:trHeight w:val="391"/>
        </w:trPr>
        <w:tc>
          <w:tcPr>
            <w:tcW w:w="4875" w:type="dxa"/>
          </w:tcPr>
          <w:p w:rsidR="00D83ECF" w:rsidRPr="00BC1821" w:rsidRDefault="00D83ECF" w:rsidP="00601F43">
            <w:pPr>
              <w:jc w:val="right"/>
              <w:rPr>
                <w:sz w:val="22"/>
                <w:szCs w:val="22"/>
              </w:rPr>
            </w:pPr>
            <w:r w:rsidRPr="00A16341">
              <w:t>«</w:t>
            </w:r>
            <w:r w:rsidR="00601F43">
              <w:t>26</w:t>
            </w:r>
            <w:r w:rsidRPr="00A16341">
              <w:t xml:space="preserve">» </w:t>
            </w:r>
            <w:r w:rsidR="00601F43">
              <w:t>марта 2019</w:t>
            </w:r>
            <w:r w:rsidRPr="00A16341">
              <w:t xml:space="preserve"> г.</w:t>
            </w:r>
          </w:p>
        </w:tc>
      </w:tr>
    </w:tbl>
    <w:p w:rsidR="00D83ECF" w:rsidRPr="003E7432" w:rsidRDefault="00D83ECF" w:rsidP="00D83ECF">
      <w:pPr>
        <w:rPr>
          <w:vanish/>
        </w:rPr>
      </w:pPr>
    </w:p>
    <w:p w:rsidR="00D83ECF" w:rsidRDefault="00D83ECF" w:rsidP="00D83ECF">
      <w:pPr>
        <w:rPr>
          <w:b/>
          <w:sz w:val="22"/>
          <w:szCs w:val="22"/>
        </w:rPr>
      </w:pPr>
    </w:p>
    <w:p w:rsidR="00D83ECF" w:rsidRDefault="00D83ECF" w:rsidP="00D83ECF">
      <w:pPr>
        <w:rPr>
          <w:b/>
          <w:sz w:val="22"/>
          <w:szCs w:val="22"/>
        </w:rPr>
      </w:pPr>
    </w:p>
    <w:p w:rsidR="00D83ECF" w:rsidRDefault="00D83ECF" w:rsidP="00D83ECF">
      <w:pPr>
        <w:rPr>
          <w:b/>
          <w:sz w:val="22"/>
          <w:szCs w:val="22"/>
        </w:rPr>
      </w:pPr>
    </w:p>
    <w:p w:rsidR="00D83ECF" w:rsidRDefault="00D83ECF" w:rsidP="00D83ECF">
      <w:pPr>
        <w:rPr>
          <w:b/>
          <w:sz w:val="22"/>
          <w:szCs w:val="22"/>
        </w:rPr>
      </w:pPr>
    </w:p>
    <w:p w:rsidR="00D83ECF" w:rsidRPr="005E6269" w:rsidRDefault="00D83ECF" w:rsidP="00D83ECF">
      <w:r w:rsidRPr="005E6269">
        <w:t>№</w:t>
      </w:r>
      <w:r w:rsidR="002658AE">
        <w:rPr>
          <w:u w:val="single"/>
        </w:rPr>
        <w:t xml:space="preserve">127-СС-2019 </w:t>
      </w:r>
      <w:r w:rsidRPr="005E6269">
        <w:t>«</w:t>
      </w:r>
      <w:r w:rsidR="00601F43">
        <w:t>26</w:t>
      </w:r>
      <w:r w:rsidRPr="005E6269">
        <w:t xml:space="preserve">» </w:t>
      </w:r>
      <w:r w:rsidR="00601F43">
        <w:t>марта</w:t>
      </w:r>
      <w:r>
        <w:t xml:space="preserve"> </w:t>
      </w:r>
      <w:r w:rsidRPr="005E6269">
        <w:t>201</w:t>
      </w:r>
      <w:r w:rsidR="00A07497">
        <w:t>9</w:t>
      </w:r>
      <w:r w:rsidRPr="005E6269">
        <w:t xml:space="preserve"> г.</w:t>
      </w:r>
    </w:p>
    <w:p w:rsidR="00D83ECF" w:rsidRDefault="00D83ECF" w:rsidP="00D83ECF">
      <w:pPr>
        <w:ind w:firstLine="851"/>
        <w:jc w:val="both"/>
      </w:pPr>
    </w:p>
    <w:p w:rsidR="00D83ECF" w:rsidRDefault="00D83ECF" w:rsidP="00D83ECF">
      <w:pPr>
        <w:ind w:firstLine="851"/>
        <w:jc w:val="both"/>
      </w:pPr>
    </w:p>
    <w:p w:rsidR="00D83ECF" w:rsidRPr="00E71B42" w:rsidRDefault="00D83ECF" w:rsidP="00D83ECF">
      <w:pPr>
        <w:ind w:firstLine="851"/>
        <w:jc w:val="both"/>
      </w:pPr>
      <w:r w:rsidRPr="004373AF">
        <w:t>ОАО «</w:t>
      </w:r>
      <w:proofErr w:type="spellStart"/>
      <w:r w:rsidRPr="004373AF">
        <w:t>Славнефть</w:t>
      </w:r>
      <w:proofErr w:type="spellEnd"/>
      <w:r w:rsidRPr="004373AF">
        <w:t>-ЯНОС»</w:t>
      </w:r>
      <w:r w:rsidRPr="00292797">
        <w:t xml:space="preserve"> приглашает вас сделать предложение (оферту) на </w:t>
      </w:r>
      <w:r w:rsidRPr="00EC5CB4">
        <w:t>поставку</w:t>
      </w:r>
      <w:r>
        <w:t xml:space="preserve"> </w:t>
      </w:r>
      <w:r w:rsidR="00897F66">
        <w:rPr>
          <w:b/>
        </w:rPr>
        <w:t xml:space="preserve">станка токарного прецизионного с ЧПУ, станка (плоттера) для вырезания прокладок </w:t>
      </w:r>
      <w:r w:rsidR="00C15960">
        <w:t xml:space="preserve">для </w:t>
      </w:r>
      <w:r w:rsidRPr="00292797">
        <w:t>ОАО «</w:t>
      </w:r>
      <w:proofErr w:type="spellStart"/>
      <w:r w:rsidRPr="00292797">
        <w:t>Славнефть</w:t>
      </w:r>
      <w:proofErr w:type="spellEnd"/>
      <w:r w:rsidRPr="00292797">
        <w:t>-ЯНОС</w:t>
      </w:r>
      <w:r>
        <w:t>»</w:t>
      </w:r>
      <w:r w:rsidRPr="00292797">
        <w:t>.</w:t>
      </w:r>
    </w:p>
    <w:p w:rsidR="00D83ECF" w:rsidRDefault="00D83ECF" w:rsidP="00D83ECF">
      <w:pPr>
        <w:ind w:firstLine="851"/>
        <w:jc w:val="both"/>
      </w:pPr>
      <w:r w:rsidRPr="00AF3240">
        <w:rPr>
          <w:rFonts w:cs="Arial"/>
          <w:szCs w:val="22"/>
        </w:rPr>
        <w:t xml:space="preserve">По результатам рассмотрения предложений </w:t>
      </w:r>
      <w:r w:rsidRPr="00FF6F38">
        <w:t>ОАО «</w:t>
      </w:r>
      <w:proofErr w:type="spellStart"/>
      <w:r w:rsidRPr="00FF6F38">
        <w:t>Славнефть</w:t>
      </w:r>
      <w:proofErr w:type="spellEnd"/>
      <w:r w:rsidRPr="00FF6F38">
        <w:t>-ЯНОС»</w:t>
      </w:r>
      <w:r>
        <w:t xml:space="preserve"> </w:t>
      </w:r>
      <w:r w:rsidRPr="00AF3240">
        <w:rPr>
          <w:rFonts w:cs="Arial"/>
          <w:szCs w:val="22"/>
        </w:rPr>
        <w:t>определит контрагента</w:t>
      </w:r>
      <w:r>
        <w:rPr>
          <w:rFonts w:cs="Arial"/>
          <w:szCs w:val="22"/>
        </w:rPr>
        <w:t xml:space="preserve">, </w:t>
      </w:r>
      <w:r w:rsidRPr="00AF3240">
        <w:rPr>
          <w:rFonts w:cs="Arial"/>
          <w:szCs w:val="22"/>
        </w:rPr>
        <w:t xml:space="preserve">предложившего наилучшие условия в соответствии с Коммерческим предложением (форма </w:t>
      </w:r>
      <w:r w:rsidR="00E90FED">
        <w:rPr>
          <w:rFonts w:cs="Arial"/>
          <w:szCs w:val="22"/>
        </w:rPr>
        <w:t>4</w:t>
      </w:r>
      <w:r w:rsidRPr="00AF3240">
        <w:rPr>
          <w:rFonts w:cs="Arial"/>
          <w:szCs w:val="22"/>
        </w:rPr>
        <w:t>к) при выполнении Требова</w:t>
      </w:r>
      <w:r>
        <w:rPr>
          <w:rFonts w:cs="Arial"/>
          <w:szCs w:val="22"/>
        </w:rPr>
        <w:t xml:space="preserve">ний к предмету оферты (форма 2) </w:t>
      </w:r>
      <w:r w:rsidRPr="00FF6F38">
        <w:t>(</w:t>
      </w:r>
      <w:r>
        <w:t>соответствие заказной документации, минимальная цена,</w:t>
      </w:r>
      <w:r w:rsidRPr="00FF6F38">
        <w:t xml:space="preserve"> минимальные сроки поставки</w:t>
      </w:r>
      <w:r>
        <w:t xml:space="preserve">, сроки выполнения </w:t>
      </w:r>
      <w:proofErr w:type="spellStart"/>
      <w:r>
        <w:t>шефмонтажных</w:t>
      </w:r>
      <w:proofErr w:type="spellEnd"/>
      <w:r>
        <w:t xml:space="preserve"> работ</w:t>
      </w:r>
      <w:r w:rsidRPr="00FF6F38">
        <w:t xml:space="preserve"> и проч.).</w:t>
      </w:r>
    </w:p>
    <w:p w:rsidR="00CA4420" w:rsidRPr="00CA4420" w:rsidRDefault="00CA4420" w:rsidP="00CA4420">
      <w:pPr>
        <w:ind w:firstLine="720"/>
        <w:contextualSpacing/>
        <w:jc w:val="both"/>
      </w:pPr>
      <w:r w:rsidRPr="00455CB1">
        <w:t>Оферта может быть пре</w:t>
      </w:r>
      <w:r>
        <w:t xml:space="preserve">дставлена на </w:t>
      </w:r>
      <w:r w:rsidR="00E90FED">
        <w:t>всю</w:t>
      </w:r>
      <w:r>
        <w:t xml:space="preserve"> номенклат</w:t>
      </w:r>
      <w:r w:rsidR="00E90FED">
        <w:t>уру</w:t>
      </w:r>
      <w:r>
        <w:t xml:space="preserve"> МТР</w:t>
      </w:r>
      <w:r w:rsidR="00E90FED">
        <w:t xml:space="preserve"> или ее часть</w:t>
      </w:r>
      <w:r w:rsidRPr="00455CB1">
        <w:t>, указанных в Требованиях к предмету оферты</w:t>
      </w:r>
      <w:r>
        <w:t>.</w:t>
      </w:r>
      <w:r w:rsidRPr="00455CB1">
        <w:t xml:space="preserve"> </w:t>
      </w:r>
    </w:p>
    <w:p w:rsidR="00D83ECF" w:rsidRDefault="00D83ECF" w:rsidP="00D83ECF">
      <w:pPr>
        <w:ind w:firstLine="851"/>
        <w:jc w:val="both"/>
      </w:pPr>
      <w:r>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D83ECF" w:rsidRDefault="00D83ECF" w:rsidP="00D83ECF">
      <w:pPr>
        <w:ind w:firstLine="851"/>
        <w:jc w:val="both"/>
      </w:pPr>
      <w:r>
        <w:t>Подача участником закупки альтернативных оферт не допускается.</w:t>
      </w:r>
    </w:p>
    <w:p w:rsidR="00D83ECF" w:rsidRDefault="00D83ECF" w:rsidP="00D83ECF">
      <w:pPr>
        <w:ind w:firstLine="851"/>
        <w:jc w:val="both"/>
      </w:pPr>
      <w:r w:rsidRPr="00042900">
        <w:t>Подробное техническое задание изложено в Требованиях к предмету оферты (</w:t>
      </w:r>
      <w:r>
        <w:t>ф</w:t>
      </w:r>
      <w:r w:rsidRPr="00042900">
        <w:t xml:space="preserve">орма 2). Существенные условия (цена, сумма, </w:t>
      </w:r>
      <w:r>
        <w:t xml:space="preserve">объем, </w:t>
      </w:r>
      <w:r w:rsidRPr="00042900">
        <w:t>сроки, условия поставок и платежей, обязательства сторон, гарантии, ответственность сторон) сделки, которая может быть заключена на основе результатов выбора контрагента, оговариваются в планируемом к заключению договоре (форма 3).</w:t>
      </w:r>
    </w:p>
    <w:p w:rsidR="00D83ECF" w:rsidRDefault="00D83ECF" w:rsidP="00D83ECF">
      <w:pPr>
        <w:ind w:firstLine="851"/>
        <w:jc w:val="both"/>
      </w:pPr>
      <w:r w:rsidRPr="00E12632">
        <w:t xml:space="preserve">Условия проекта договора (форма 3) являются окончательными и не подлежат каким-либо изменениям в процессе его заключения. Протокол разногласий, полученный от участника закупки в составе коммерческой/улучшенной коммерческой части, в рамках проведения двухэтапного тендера, Обществом к рассмотрению не принимается. </w:t>
      </w:r>
      <w:r w:rsidR="00234748" w:rsidRPr="00E12632">
        <w:t>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w:t>
      </w:r>
    </w:p>
    <w:p w:rsidR="00435F8E" w:rsidRDefault="00435F8E" w:rsidP="00D83ECF">
      <w:pPr>
        <w:ind w:firstLine="851"/>
        <w:jc w:val="both"/>
      </w:pPr>
    </w:p>
    <w:p w:rsidR="00D83ECF" w:rsidRDefault="00D83ECF" w:rsidP="00D83ECF">
      <w:pPr>
        <w:ind w:firstLine="851"/>
        <w:jc w:val="both"/>
      </w:pPr>
      <w:r w:rsidRPr="00AF3240">
        <w:rPr>
          <w:rFonts w:cs="Arial"/>
          <w:szCs w:val="22"/>
        </w:rPr>
        <w:t>Тендер проводится</w:t>
      </w:r>
      <w:r w:rsidRPr="00FF6F38">
        <w:t xml:space="preserve"> </w:t>
      </w:r>
      <w:r w:rsidRPr="00613D19">
        <w:rPr>
          <w:u w:val="single"/>
        </w:rPr>
        <w:t>в два этапа</w:t>
      </w:r>
      <w:r w:rsidRPr="00FF6F38">
        <w:t>: оценка технической части оферт и оценка коммерческой части оферт.</w:t>
      </w:r>
    </w:p>
    <w:p w:rsidR="00435F8E" w:rsidRDefault="00435F8E" w:rsidP="00D83ECF">
      <w:pPr>
        <w:ind w:firstLine="851"/>
        <w:jc w:val="both"/>
      </w:pPr>
    </w:p>
    <w:p w:rsidR="00D83ECF" w:rsidRDefault="00D83ECF" w:rsidP="00D83ECF">
      <w:pPr>
        <w:ind w:firstLine="851"/>
        <w:jc w:val="both"/>
      </w:pPr>
      <w:r w:rsidRPr="00AF3240">
        <w:t>В ходе технической оценки оферт с участником закупки могут проводиться технические переговоры, целью которых является выяснение соответствия технической части оферты участника закупки требованиям настоящего предложения делать оферты. У участников закупки могут быть запрошены уточнения технических частей оферт. 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 Коммерческие части оферт, поступившие в Общество позже установленного срока, к рассмотрению не принимаются.</w:t>
      </w:r>
    </w:p>
    <w:p w:rsidR="00435F8E" w:rsidRDefault="00435F8E" w:rsidP="00D83ECF">
      <w:pPr>
        <w:ind w:firstLine="851"/>
        <w:jc w:val="both"/>
      </w:pPr>
    </w:p>
    <w:p w:rsidR="00D83ECF" w:rsidRPr="0034111E" w:rsidRDefault="00D83ECF" w:rsidP="00D83ECF">
      <w:pPr>
        <w:pStyle w:val="a"/>
        <w:numPr>
          <w:ilvl w:val="0"/>
          <w:numId w:val="0"/>
        </w:numPr>
        <w:tabs>
          <w:tab w:val="left" w:pos="284"/>
        </w:tabs>
        <w:spacing w:before="0"/>
        <w:ind w:firstLine="851"/>
        <w:rPr>
          <w:rFonts w:ascii="Times New Roman" w:hAnsi="Times New Roman"/>
          <w:sz w:val="24"/>
          <w:szCs w:val="24"/>
          <w:lang w:val="ru-RU" w:eastAsia="ru-RU"/>
        </w:rPr>
      </w:pPr>
      <w:r w:rsidRPr="0034111E">
        <w:rPr>
          <w:rFonts w:ascii="Times New Roman" w:hAnsi="Times New Roman"/>
          <w:sz w:val="24"/>
          <w:szCs w:val="24"/>
          <w:lang w:val="ru-RU" w:eastAsia="ru-RU"/>
        </w:rPr>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
    <w:p w:rsidR="00D83ECF" w:rsidRPr="0034111E" w:rsidRDefault="00D83ECF" w:rsidP="00D83ECF">
      <w:pPr>
        <w:pStyle w:val="a"/>
        <w:numPr>
          <w:ilvl w:val="0"/>
          <w:numId w:val="0"/>
        </w:numPr>
        <w:tabs>
          <w:tab w:val="left" w:pos="284"/>
        </w:tabs>
        <w:spacing w:before="0"/>
        <w:ind w:firstLine="851"/>
        <w:rPr>
          <w:rFonts w:ascii="Times New Roman" w:hAnsi="Times New Roman"/>
          <w:sz w:val="24"/>
          <w:szCs w:val="24"/>
          <w:lang w:val="ru-RU" w:eastAsia="ru-RU"/>
        </w:rPr>
      </w:pPr>
      <w:r w:rsidRPr="0034111E">
        <w:rPr>
          <w:rFonts w:ascii="Times New Roman" w:hAnsi="Times New Roman"/>
          <w:sz w:val="24"/>
          <w:szCs w:val="24"/>
          <w:lang w:val="ru-RU" w:eastAsia="ru-RU"/>
        </w:rPr>
        <w:lastRenderedPageBreak/>
        <w:t>Участник закупки допускается до участия в коммерческой оценке оферт, если его оферта соответствует всем требованиям к предмету оферты (согласно форме 2).</w:t>
      </w:r>
    </w:p>
    <w:p w:rsidR="00D83ECF" w:rsidRDefault="00D83ECF" w:rsidP="00D83ECF">
      <w:pPr>
        <w:pStyle w:val="a"/>
        <w:numPr>
          <w:ilvl w:val="0"/>
          <w:numId w:val="0"/>
        </w:numPr>
        <w:tabs>
          <w:tab w:val="left" w:pos="284"/>
        </w:tabs>
        <w:spacing w:before="0"/>
        <w:ind w:firstLine="851"/>
        <w:rPr>
          <w:rFonts w:ascii="Times New Roman" w:hAnsi="Times New Roman"/>
          <w:sz w:val="24"/>
          <w:szCs w:val="24"/>
          <w:lang w:val="ru-RU" w:eastAsia="ru-RU"/>
        </w:rPr>
      </w:pPr>
      <w:r w:rsidRPr="00677BD2">
        <w:rPr>
          <w:rFonts w:ascii="Times New Roman" w:hAnsi="Times New Roman"/>
          <w:sz w:val="24"/>
          <w:szCs w:val="24"/>
          <w:lang w:val="ru-RU" w:eastAsia="ru-RU"/>
        </w:rPr>
        <w:t>Участникам закупки, допущенных до участия в коммерческой оценке оферт, будет предложено повысить привлекательность своих оферт путем предоставления улучшенных коммерческих частей оферт, либо в ходе коммерческих переговоров. О порядке и сроках предоставления улучшенных коммерческих частей оферт и/или проведения коммерческих переговоров участники закупки будут оповещены дополнительно. Если участник закупки не предоставит улучшенную коммерческую часть оферты и/или откажется от участия в коммерческих переговорах, действующей будет считаться последняя из поданных им коммерческая часть оферты.</w:t>
      </w:r>
    </w:p>
    <w:p w:rsidR="00D83ECF" w:rsidRPr="008360D3" w:rsidRDefault="00D83ECF" w:rsidP="00D83ECF">
      <w:pPr>
        <w:pStyle w:val="a"/>
        <w:numPr>
          <w:ilvl w:val="0"/>
          <w:numId w:val="0"/>
        </w:numPr>
        <w:tabs>
          <w:tab w:val="left" w:pos="284"/>
        </w:tabs>
        <w:spacing w:before="0"/>
        <w:ind w:firstLine="851"/>
        <w:rPr>
          <w:rFonts w:ascii="Times New Roman" w:hAnsi="Times New Roman"/>
          <w:sz w:val="24"/>
          <w:lang w:val="ru-RU" w:eastAsia="ru-RU"/>
        </w:rPr>
      </w:pPr>
      <w:r w:rsidRPr="008360D3">
        <w:rPr>
          <w:rFonts w:ascii="Times New Roman" w:hAnsi="Times New Roman"/>
          <w:sz w:val="24"/>
          <w:lang w:val="ru-RU" w:eastAsia="ru-RU"/>
        </w:rPr>
        <w:t>При проведении коммерческих переговоров участникам тендера рекомендовано направлять представителей поставщика с правом подписания договоров.</w:t>
      </w:r>
    </w:p>
    <w:p w:rsidR="008B5EE9" w:rsidRDefault="008B5EE9" w:rsidP="008B5EE9">
      <w:pPr>
        <w:pStyle w:val="a"/>
        <w:numPr>
          <w:ilvl w:val="0"/>
          <w:numId w:val="0"/>
        </w:numPr>
        <w:tabs>
          <w:tab w:val="left" w:pos="284"/>
        </w:tabs>
        <w:spacing w:before="0"/>
        <w:ind w:firstLine="851"/>
        <w:rPr>
          <w:rFonts w:ascii="Times New Roman" w:hAnsi="Times New Roman"/>
          <w:sz w:val="24"/>
          <w:szCs w:val="24"/>
          <w:lang w:val="ru-RU" w:eastAsia="ru-RU"/>
        </w:rPr>
      </w:pPr>
      <w:r>
        <w:rPr>
          <w:rFonts w:ascii="Times New Roman" w:hAnsi="Times New Roman"/>
          <w:sz w:val="24"/>
          <w:szCs w:val="24"/>
          <w:lang w:val="ru-RU" w:eastAsia="ru-RU"/>
        </w:rPr>
        <w:t>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поданных участником закупки коммерческая часть оферты.</w:t>
      </w:r>
    </w:p>
    <w:p w:rsidR="008B5EE9" w:rsidRPr="005D5F4F" w:rsidRDefault="008B5EE9" w:rsidP="008B5EE9">
      <w:pPr>
        <w:tabs>
          <w:tab w:val="left" w:pos="284"/>
        </w:tabs>
        <w:ind w:firstLine="851"/>
        <w:jc w:val="both"/>
        <w:outlineLvl w:val="1"/>
        <w:rPr>
          <w:lang w:val="x-none" w:eastAsia="x-none"/>
        </w:rPr>
      </w:pPr>
      <w:r w:rsidRPr="00E72030">
        <w:rPr>
          <w:lang w:val="x-none" w:eastAsia="x-none"/>
        </w:rPr>
        <w:t xml:space="preserve">Участники, получившие уведомления об улучшении коммерческих частей оферт, должны в течение </w:t>
      </w:r>
      <w:r>
        <w:rPr>
          <w:lang w:eastAsia="x-none"/>
        </w:rPr>
        <w:t>7</w:t>
      </w:r>
      <w:r w:rsidRPr="00E72030">
        <w:rPr>
          <w:lang w:val="x-none" w:eastAsia="x-none"/>
        </w:rPr>
        <w:t xml:space="preserve"> рабочих дней представить откорректированные, с учетом новых предложений, документы, определяющие оферту, в порядке, предус</w:t>
      </w:r>
      <w:r>
        <w:rPr>
          <w:lang w:val="x-none" w:eastAsia="x-none"/>
        </w:rPr>
        <w:t>мотренном для подачи оферт.</w:t>
      </w:r>
    </w:p>
    <w:p w:rsidR="008B5EE9" w:rsidRPr="005D5F4F" w:rsidRDefault="008B5EE9" w:rsidP="008B5EE9">
      <w:pPr>
        <w:ind w:firstLine="851"/>
        <w:jc w:val="both"/>
        <w:rPr>
          <w:lang w:val="x-none" w:eastAsia="x-none"/>
        </w:rPr>
      </w:pPr>
      <w:r w:rsidRPr="005D5F4F">
        <w:rPr>
          <w:lang w:val="x-none" w:eastAsia="x-none"/>
        </w:rPr>
        <w:t>ОАО «</w:t>
      </w:r>
      <w:proofErr w:type="spellStart"/>
      <w:r w:rsidRPr="005D5F4F">
        <w:rPr>
          <w:lang w:val="x-none" w:eastAsia="x-none"/>
        </w:rPr>
        <w:t>Славнефть</w:t>
      </w:r>
      <w:proofErr w:type="spellEnd"/>
      <w:r w:rsidRPr="005D5F4F">
        <w:rPr>
          <w:lang w:val="x-none" w:eastAsia="x-none"/>
        </w:rPr>
        <w:t>-ЯНОС» оставляет за собой право акцептовать любое из поступивших предложений, либо не акцептовать ни одно из них.</w:t>
      </w:r>
    </w:p>
    <w:p w:rsidR="00FE6E73" w:rsidRDefault="00FE6E73" w:rsidP="00FE6E73">
      <w:pPr>
        <w:ind w:firstLine="851"/>
        <w:jc w:val="both"/>
      </w:pPr>
      <w:r w:rsidRPr="00FF6F38">
        <w:t>В случае Вашей заинтересованности</w:t>
      </w:r>
      <w:r w:rsidRPr="00A16341">
        <w:t xml:space="preserve"> в участии в отборе предлагаем направить в наш адрес оферту по прилагаемой форме. Предложения о поставке должны оформляться безотзывными офертами со сроком </w:t>
      </w:r>
      <w:r w:rsidRPr="001B6096">
        <w:t xml:space="preserve">акцепта </w:t>
      </w:r>
      <w:r w:rsidRPr="001B6096">
        <w:rPr>
          <w:b/>
        </w:rPr>
        <w:t xml:space="preserve">до </w:t>
      </w:r>
      <w:r w:rsidRPr="001B6096">
        <w:rPr>
          <w:b/>
          <w:u w:val="single"/>
        </w:rPr>
        <w:t xml:space="preserve">«01» </w:t>
      </w:r>
      <w:r w:rsidR="00E90FED">
        <w:rPr>
          <w:b/>
          <w:u w:val="single"/>
        </w:rPr>
        <w:t>ноября</w:t>
      </w:r>
      <w:r w:rsidRPr="001B6096">
        <w:rPr>
          <w:b/>
          <w:u w:val="single"/>
        </w:rPr>
        <w:t xml:space="preserve"> 2019</w:t>
      </w:r>
      <w:r w:rsidRPr="0042301B">
        <w:rPr>
          <w:b/>
          <w:u w:val="single"/>
        </w:rPr>
        <w:t xml:space="preserve"> г.</w:t>
      </w:r>
      <w:r w:rsidRPr="0042301B">
        <w:t xml:space="preserve"> включительно</w:t>
      </w:r>
      <w:r w:rsidRPr="00A16341">
        <w:t xml:space="preserve">, соответствовать всем условиям, указанным в </w:t>
      </w:r>
      <w:r>
        <w:t>н</w:t>
      </w:r>
      <w:r w:rsidRPr="00A16341">
        <w:t>астоящем сообщении.</w:t>
      </w:r>
      <w:r>
        <w:t xml:space="preserve"> </w:t>
      </w:r>
    </w:p>
    <w:p w:rsidR="008B5EE9" w:rsidRDefault="008B5EE9" w:rsidP="008B5EE9">
      <w:pPr>
        <w:spacing w:before="120" w:after="120"/>
        <w:ind w:firstLine="851"/>
        <w:jc w:val="both"/>
      </w:pPr>
      <w:r w:rsidRPr="00A16341">
        <w:t xml:space="preserve">Офертой контрагента будет считаться </w:t>
      </w:r>
      <w:r>
        <w:t>следующий комплект</w:t>
      </w:r>
      <w:r w:rsidRPr="00A16341">
        <w:t xml:space="preserve"> документов:</w:t>
      </w:r>
    </w:p>
    <w:p w:rsidR="008B5EE9" w:rsidRDefault="008B5EE9" w:rsidP="008B5EE9">
      <w:pPr>
        <w:ind w:left="851"/>
        <w:jc w:val="both"/>
      </w:pPr>
      <w:r w:rsidRPr="00677BD2">
        <w:rPr>
          <w:b/>
          <w:u w:val="single"/>
        </w:rPr>
        <w:t xml:space="preserve">1. </w:t>
      </w:r>
      <w:r>
        <w:rPr>
          <w:b/>
          <w:u w:val="single"/>
        </w:rPr>
        <w:t>К</w:t>
      </w:r>
      <w:r w:rsidRPr="002C4AFC">
        <w:rPr>
          <w:b/>
          <w:u w:val="single"/>
        </w:rPr>
        <w:t>онверт (</w:t>
      </w:r>
      <w:r>
        <w:rPr>
          <w:b/>
          <w:u w:val="single"/>
        </w:rPr>
        <w:t>«Т</w:t>
      </w:r>
      <w:r w:rsidRPr="002C4AFC">
        <w:rPr>
          <w:b/>
          <w:u w:val="single"/>
        </w:rPr>
        <w:t>ехническая часть</w:t>
      </w:r>
      <w:r>
        <w:rPr>
          <w:b/>
          <w:u w:val="single"/>
        </w:rPr>
        <w:t xml:space="preserve">» 2 конверта: </w:t>
      </w:r>
      <w:r>
        <w:rPr>
          <w:b/>
        </w:rPr>
        <w:t>«</w:t>
      </w:r>
      <w:r>
        <w:rPr>
          <w:b/>
          <w:color w:val="000000"/>
          <w:u w:val="single"/>
        </w:rPr>
        <w:t>ОРИГИНАЛ</w:t>
      </w:r>
      <w:r>
        <w:rPr>
          <w:b/>
        </w:rPr>
        <w:t>»</w:t>
      </w:r>
      <w:r w:rsidRPr="00264044">
        <w:rPr>
          <w:b/>
          <w:color w:val="000000"/>
        </w:rPr>
        <w:t xml:space="preserve"> и </w:t>
      </w:r>
      <w:r>
        <w:rPr>
          <w:b/>
        </w:rPr>
        <w:t>«</w:t>
      </w:r>
      <w:r>
        <w:rPr>
          <w:b/>
          <w:color w:val="000000"/>
          <w:u w:val="single"/>
        </w:rPr>
        <w:t>КОПИЯ</w:t>
      </w:r>
      <w:r>
        <w:rPr>
          <w:b/>
        </w:rPr>
        <w:t>»</w:t>
      </w:r>
      <w:r w:rsidRPr="00DD5F29">
        <w:rPr>
          <w:b/>
          <w:color w:val="000000"/>
        </w:rPr>
        <w:t>):</w:t>
      </w:r>
      <w:r w:rsidRPr="008B5EE9">
        <w:t xml:space="preserve"> </w:t>
      </w:r>
    </w:p>
    <w:p w:rsidR="008B5EE9" w:rsidRDefault="008B5EE9" w:rsidP="008B5EE9">
      <w:pPr>
        <w:numPr>
          <w:ilvl w:val="0"/>
          <w:numId w:val="2"/>
        </w:numPr>
        <w:ind w:left="0" w:firstLine="851"/>
        <w:jc w:val="both"/>
      </w:pPr>
      <w:r>
        <w:t>П</w:t>
      </w:r>
      <w:r w:rsidRPr="00677BD2">
        <w:t xml:space="preserve">одписанный </w:t>
      </w:r>
      <w:r>
        <w:t xml:space="preserve">и заверенный печатью участника закупки </w:t>
      </w:r>
      <w:r w:rsidRPr="00677BD2">
        <w:t xml:space="preserve">проект договора </w:t>
      </w:r>
      <w:r>
        <w:t>с приложением</w:t>
      </w:r>
      <w:r w:rsidR="001F21E2">
        <w:t xml:space="preserve"> (либо контракт)</w:t>
      </w:r>
      <w:r w:rsidRPr="00677BD2">
        <w:t xml:space="preserve">, проект договора </w:t>
      </w:r>
      <w:r>
        <w:t xml:space="preserve">с приложениями </w:t>
      </w:r>
      <w:r w:rsidRPr="00677BD2">
        <w:t xml:space="preserve">и протокол разногласий (в случае наличия разногласий) без указания информации о стоимости </w:t>
      </w:r>
      <w:r>
        <w:t>(форма 3)</w:t>
      </w:r>
      <w:r w:rsidRPr="00677BD2">
        <w:t>;</w:t>
      </w:r>
    </w:p>
    <w:p w:rsidR="008B5EE9" w:rsidRPr="00B23AFD" w:rsidRDefault="008B5EE9" w:rsidP="008B5EE9">
      <w:pPr>
        <w:numPr>
          <w:ilvl w:val="0"/>
          <w:numId w:val="2"/>
        </w:numPr>
        <w:ind w:left="0" w:firstLine="851"/>
        <w:jc w:val="both"/>
        <w:rPr>
          <w:rFonts w:cs="Arial"/>
        </w:rPr>
      </w:pPr>
      <w:proofErr w:type="spellStart"/>
      <w:r>
        <w:rPr>
          <w:rFonts w:cs="Arial"/>
        </w:rPr>
        <w:t>Референ</w:t>
      </w:r>
      <w:r w:rsidR="00072332">
        <w:rPr>
          <w:rFonts w:cs="Arial"/>
        </w:rPr>
        <w:t>с</w:t>
      </w:r>
      <w:proofErr w:type="spellEnd"/>
      <w:r>
        <w:rPr>
          <w:rFonts w:cs="Arial"/>
        </w:rPr>
        <w:t xml:space="preserve">-лист </w:t>
      </w:r>
      <w:r w:rsidRPr="00B23AFD">
        <w:rPr>
          <w:rFonts w:cs="Arial"/>
        </w:rPr>
        <w:t>по наличию опыта изготовления, поставки и положительной эксплуатации предлагаемого оборудования в течение 3-х последних лет</w:t>
      </w:r>
      <w:r w:rsidR="001F21E2">
        <w:rPr>
          <w:rFonts w:cs="Arial"/>
        </w:rPr>
        <w:t>, предшествующих дате начала закупочной процедуры</w:t>
      </w:r>
      <w:r w:rsidRPr="00B23AFD">
        <w:rPr>
          <w:rFonts w:cs="Arial"/>
        </w:rPr>
        <w:t>;</w:t>
      </w:r>
    </w:p>
    <w:p w:rsidR="008B5EE9" w:rsidRDefault="008B5EE9" w:rsidP="008B5EE9">
      <w:pPr>
        <w:numPr>
          <w:ilvl w:val="0"/>
          <w:numId w:val="2"/>
        </w:numPr>
        <w:ind w:left="0" w:firstLine="851"/>
        <w:jc w:val="both"/>
      </w:pPr>
      <w:r>
        <w:t>Т</w:t>
      </w:r>
      <w:r w:rsidR="002A3602">
        <w:t>ехническое предложение (форма 4</w:t>
      </w:r>
      <w:r w:rsidRPr="00677BD2">
        <w:t>т, подписанная уполномоченным лицом и заверенная печатью участника закупки)</w:t>
      </w:r>
      <w:r w:rsidR="00D42275">
        <w:t>, разрешительная документация изготовителя оборудования;</w:t>
      </w:r>
    </w:p>
    <w:p w:rsidR="008B5EE9" w:rsidRPr="00677BD2" w:rsidRDefault="008B5EE9" w:rsidP="008B5EE9">
      <w:pPr>
        <w:numPr>
          <w:ilvl w:val="0"/>
          <w:numId w:val="2"/>
        </w:numPr>
        <w:ind w:left="0" w:firstLine="851"/>
        <w:jc w:val="both"/>
      </w:pPr>
      <w:r>
        <w:t>П</w:t>
      </w:r>
      <w:r w:rsidRPr="00677BD2">
        <w:t xml:space="preserve">еречень аффилированных организаций (форма </w:t>
      </w:r>
      <w:r w:rsidR="002A3602">
        <w:t>5</w:t>
      </w:r>
      <w:r w:rsidRPr="00677BD2">
        <w:t>, подписанная уполномоченным лицом и заверенная печатью участника закупки);</w:t>
      </w:r>
    </w:p>
    <w:p w:rsidR="008B5EE9" w:rsidRDefault="008B5EE9" w:rsidP="008B5EE9">
      <w:pPr>
        <w:numPr>
          <w:ilvl w:val="0"/>
          <w:numId w:val="2"/>
        </w:numPr>
        <w:ind w:left="0" w:firstLine="851"/>
        <w:jc w:val="both"/>
      </w:pPr>
      <w:r>
        <w:t>К</w:t>
      </w:r>
      <w:r w:rsidRPr="00677BD2">
        <w:t xml:space="preserve">опия уведомления о прохождении аккредитации участника закупки, при условии, что статус «аккредитован» действителен в течение не менее </w:t>
      </w:r>
      <w:r w:rsidR="00044426">
        <w:t>3</w:t>
      </w:r>
      <w:r w:rsidRPr="00677BD2">
        <w:t xml:space="preserve"> (</w:t>
      </w:r>
      <w:r w:rsidR="00044426">
        <w:t>Трех</w:t>
      </w:r>
      <w:r w:rsidRPr="00677BD2">
        <w:t>) месяцев после даты окончания приема оферт (если участник закупки не относится к категориям контрагентов, для которых, согласно Процедуре закупочной деятельности, аккредитация не проводится);</w:t>
      </w:r>
    </w:p>
    <w:p w:rsidR="008B5EE9" w:rsidRDefault="008B5EE9" w:rsidP="008B5EE9">
      <w:pPr>
        <w:numPr>
          <w:ilvl w:val="0"/>
          <w:numId w:val="2"/>
        </w:numPr>
        <w:ind w:left="0" w:firstLine="851"/>
        <w:jc w:val="both"/>
      </w:pPr>
      <w:r>
        <w:t>К</w:t>
      </w:r>
      <w:r w:rsidRPr="00D97F3F">
        <w:t>омплект документов в соответствии с разделами «Общие требования к предмету закупки» и «Осн</w:t>
      </w:r>
      <w:r>
        <w:t>овные требования к Контрагенту» (форма 2);</w:t>
      </w:r>
    </w:p>
    <w:p w:rsidR="000A22A2" w:rsidRDefault="000A22A2" w:rsidP="000A22A2">
      <w:pPr>
        <w:numPr>
          <w:ilvl w:val="0"/>
          <w:numId w:val="2"/>
        </w:numPr>
        <w:ind w:left="0" w:firstLine="851"/>
        <w:jc w:val="both"/>
      </w:pPr>
      <w:r>
        <w:t>Справка, подтверждающая отсутствие изменений в уставных и регистрационных документах участника тендера, с даты подачи документов на аккредитацию в БДКП</w:t>
      </w:r>
      <w:r w:rsidR="00E90FED">
        <w:t xml:space="preserve"> ОАО «</w:t>
      </w:r>
      <w:proofErr w:type="spellStart"/>
      <w:r w:rsidR="00E90FED">
        <w:t>Славнефть</w:t>
      </w:r>
      <w:proofErr w:type="spellEnd"/>
      <w:r w:rsidR="00E90FED">
        <w:t>-ЯНОС». В случае</w:t>
      </w:r>
      <w:r>
        <w:t xml:space="preserve"> если изменения в уставные, или регистрационные документы участника тендера вносились, необходимо, указать в </w:t>
      </w:r>
      <w:r>
        <w:lastRenderedPageBreak/>
        <w:t xml:space="preserve">какие документы вносились изменения, а также приложить к справке заверенные руководителем участника тендера соответствующие измененные документы (форма </w:t>
      </w:r>
      <w:r w:rsidR="002A3602">
        <w:t>6</w:t>
      </w:r>
      <w:r>
        <w:t>);</w:t>
      </w:r>
    </w:p>
    <w:p w:rsidR="00044426" w:rsidRPr="00044426" w:rsidRDefault="00044426" w:rsidP="00044426">
      <w:pPr>
        <w:numPr>
          <w:ilvl w:val="0"/>
          <w:numId w:val="2"/>
        </w:numPr>
        <w:ind w:left="0" w:firstLine="851"/>
        <w:jc w:val="both"/>
        <w:rPr>
          <w:rFonts w:cs="Arial"/>
        </w:rPr>
      </w:pPr>
      <w:r w:rsidRPr="00044426">
        <w:rPr>
          <w:rFonts w:cs="Arial"/>
        </w:rPr>
        <w:t>Перечень выполняемых работ без указания стоимости;</w:t>
      </w:r>
    </w:p>
    <w:p w:rsidR="00044426" w:rsidRPr="00044426" w:rsidRDefault="00044426" w:rsidP="00044426">
      <w:pPr>
        <w:numPr>
          <w:ilvl w:val="0"/>
          <w:numId w:val="2"/>
        </w:numPr>
        <w:ind w:left="0" w:firstLine="851"/>
        <w:jc w:val="both"/>
      </w:pPr>
      <w:r w:rsidRPr="00044426">
        <w:rPr>
          <w:rFonts w:cs="Arial"/>
        </w:rPr>
        <w:t>Подписанный и заверенный печатью проект договора (</w:t>
      </w:r>
      <w:r>
        <w:rPr>
          <w:rFonts w:cs="Arial"/>
        </w:rPr>
        <w:t>либо контракт</w:t>
      </w:r>
      <w:r w:rsidRPr="00044426">
        <w:rPr>
          <w:rFonts w:cs="Arial"/>
        </w:rPr>
        <w:t>) на пуско</w:t>
      </w:r>
      <w:r w:rsidR="00E722B7">
        <w:rPr>
          <w:rFonts w:cs="Arial"/>
        </w:rPr>
        <w:t>-</w:t>
      </w:r>
      <w:r w:rsidRPr="00044426">
        <w:rPr>
          <w:rFonts w:cs="Arial"/>
        </w:rPr>
        <w:t>наладочные и шеф</w:t>
      </w:r>
      <w:r w:rsidR="00E722B7">
        <w:rPr>
          <w:rFonts w:cs="Arial"/>
        </w:rPr>
        <w:t>-</w:t>
      </w:r>
      <w:r w:rsidRPr="00044426">
        <w:rPr>
          <w:rFonts w:cs="Arial"/>
        </w:rPr>
        <w:t>мо</w:t>
      </w:r>
      <w:r w:rsidR="00F701B0">
        <w:rPr>
          <w:rFonts w:cs="Arial"/>
        </w:rPr>
        <w:t>н</w:t>
      </w:r>
      <w:r w:rsidRPr="00044426">
        <w:rPr>
          <w:rFonts w:cs="Arial"/>
        </w:rPr>
        <w:t>тажные работы без указания цен;</w:t>
      </w:r>
    </w:p>
    <w:p w:rsidR="00E90FED" w:rsidRDefault="00044426" w:rsidP="00E90FED">
      <w:pPr>
        <w:numPr>
          <w:ilvl w:val="0"/>
          <w:numId w:val="2"/>
        </w:numPr>
        <w:tabs>
          <w:tab w:val="left" w:pos="1418"/>
        </w:tabs>
        <w:suppressAutoHyphens/>
        <w:ind w:left="0" w:firstLine="851"/>
        <w:jc w:val="both"/>
      </w:pPr>
      <w:r w:rsidRPr="00044426">
        <w:rPr>
          <w:rFonts w:cs="Arial"/>
        </w:rPr>
        <w:t>Подписанное и заверенное печатью участника закупки приложение к договору на пусконаладочные работы «Шкала штрафных</w:t>
      </w:r>
      <w:r w:rsidR="00E90FED">
        <w:rPr>
          <w:rFonts w:cs="Arial"/>
        </w:rPr>
        <w:t xml:space="preserve"> санкций в области ПБ, ОТ и ОС»;</w:t>
      </w:r>
    </w:p>
    <w:p w:rsidR="00E90FED" w:rsidRPr="00027555" w:rsidRDefault="00E90FED" w:rsidP="00E90FED">
      <w:pPr>
        <w:numPr>
          <w:ilvl w:val="0"/>
          <w:numId w:val="2"/>
        </w:numPr>
        <w:tabs>
          <w:tab w:val="left" w:pos="1418"/>
        </w:tabs>
        <w:suppressAutoHyphens/>
        <w:ind w:left="0" w:firstLine="851"/>
        <w:jc w:val="both"/>
      </w:pPr>
      <w:r>
        <w:t>О</w:t>
      </w:r>
      <w:r w:rsidRPr="00677BD2">
        <w:t>пись документов технической части оферты (подписанная уполномоченным лицом и заверенная печатью участника закупки)</w:t>
      </w:r>
      <w:r>
        <w:t>;</w:t>
      </w:r>
    </w:p>
    <w:p w:rsidR="00044426" w:rsidRPr="00FE6E73" w:rsidRDefault="00E90FED" w:rsidP="00E90FED">
      <w:pPr>
        <w:numPr>
          <w:ilvl w:val="0"/>
          <w:numId w:val="2"/>
        </w:numPr>
        <w:ind w:left="0" w:firstLine="851"/>
        <w:jc w:val="both"/>
      </w:pPr>
      <w:r w:rsidRPr="00662B80">
        <w:t>Иные документы, указанные в п.2, 3 Формы 2.</w:t>
      </w:r>
    </w:p>
    <w:p w:rsidR="00FE6E73" w:rsidRPr="00FE6E73" w:rsidRDefault="00FE6E73" w:rsidP="00FE6E73">
      <w:pPr>
        <w:spacing w:before="240"/>
        <w:jc w:val="both"/>
        <w:rPr>
          <w:rFonts w:cs="Arial"/>
          <w:color w:val="000000"/>
          <w:kern w:val="28"/>
        </w:rPr>
      </w:pPr>
      <w:r w:rsidRPr="00FE6E73">
        <w:rPr>
          <w:b/>
          <w:lang w:val="en-US"/>
        </w:rPr>
        <w:t>CD</w:t>
      </w:r>
      <w:r w:rsidRPr="00FE6E73">
        <w:rPr>
          <w:b/>
        </w:rPr>
        <w:t>/</w:t>
      </w:r>
      <w:r w:rsidRPr="00FE6E73">
        <w:rPr>
          <w:b/>
          <w:lang w:val="en-US"/>
        </w:rPr>
        <w:t>USB</w:t>
      </w:r>
      <w:r w:rsidRPr="00FE6E73">
        <w:rPr>
          <w:b/>
        </w:rPr>
        <w:t xml:space="preserve"> накопитель с отсканированными копиями указанных выше документов. ВНИМАНИЕ: </w:t>
      </w:r>
      <w:r w:rsidRPr="00FE6E73">
        <w:rPr>
          <w:b/>
          <w:lang w:val="en-US"/>
        </w:rPr>
        <w:t>CD</w:t>
      </w:r>
      <w:r w:rsidRPr="00FE6E73">
        <w:rPr>
          <w:b/>
        </w:rPr>
        <w:t>/</w:t>
      </w:r>
      <w:r w:rsidRPr="00FE6E73">
        <w:rPr>
          <w:b/>
          <w:lang w:val="en-US"/>
        </w:rPr>
        <w:t>USB</w:t>
      </w:r>
      <w:r w:rsidRPr="00FE6E73">
        <w:rPr>
          <w:b/>
        </w:rPr>
        <w:t xml:space="preserve"> накопитель необходимо положить в конверты с оригиналами документов к техническому предложению и коммерческому предложению. </w:t>
      </w:r>
      <w:r w:rsidRPr="00FE6E73">
        <w:rPr>
          <w:rFonts w:cs="Arial"/>
          <w:kern w:val="28"/>
        </w:rPr>
        <w:t xml:space="preserve">Скан-копии копии документов должны быть представлены не единым, а отдельными файлами по каждому из представляемых документов; наименование файла должно соответствовать содержанию соответствующего документа. </w:t>
      </w:r>
      <w:r w:rsidRPr="00FE6E73">
        <w:rPr>
          <w:rFonts w:cs="Arial"/>
          <w:color w:val="000000"/>
          <w:kern w:val="28"/>
        </w:rPr>
        <w:t xml:space="preserve">Электронный носитель информации должен содержать также исходные </w:t>
      </w:r>
      <w:r w:rsidRPr="00FE6E73">
        <w:rPr>
          <w:rFonts w:cs="Arial"/>
          <w:color w:val="000000"/>
        </w:rPr>
        <w:t xml:space="preserve">электронные версии </w:t>
      </w:r>
      <w:r w:rsidRPr="00FE6E73">
        <w:rPr>
          <w:rFonts w:cs="Arial"/>
          <w:color w:val="000000"/>
          <w:kern w:val="28"/>
        </w:rPr>
        <w:t xml:space="preserve">(в формате </w:t>
      </w:r>
      <w:r w:rsidRPr="00FE6E73">
        <w:rPr>
          <w:rFonts w:cs="Arial"/>
          <w:color w:val="000000"/>
          <w:kern w:val="28"/>
          <w:lang w:val="en-US"/>
        </w:rPr>
        <w:t>MS</w:t>
      </w:r>
      <w:r w:rsidRPr="00FE6E73">
        <w:rPr>
          <w:rFonts w:cs="Arial"/>
          <w:color w:val="000000"/>
          <w:kern w:val="28"/>
        </w:rPr>
        <w:t xml:space="preserve"> </w:t>
      </w:r>
      <w:r w:rsidRPr="00FE6E73">
        <w:rPr>
          <w:rFonts w:cs="Arial"/>
          <w:color w:val="000000"/>
          <w:kern w:val="28"/>
          <w:lang w:val="en-US"/>
        </w:rPr>
        <w:t>Excel</w:t>
      </w:r>
      <w:r w:rsidRPr="00FE6E73">
        <w:rPr>
          <w:rFonts w:cs="Arial"/>
          <w:color w:val="000000"/>
          <w:kern w:val="28"/>
        </w:rPr>
        <w:t xml:space="preserve">, </w:t>
      </w:r>
      <w:r w:rsidRPr="00FE6E73">
        <w:rPr>
          <w:rFonts w:cs="Arial"/>
          <w:color w:val="000000"/>
          <w:kern w:val="28"/>
          <w:lang w:val="en-US"/>
        </w:rPr>
        <w:t>MS</w:t>
      </w:r>
      <w:r w:rsidRPr="00FE6E73">
        <w:rPr>
          <w:rFonts w:cs="Arial"/>
          <w:color w:val="000000"/>
          <w:kern w:val="28"/>
        </w:rPr>
        <w:t xml:space="preserve"> </w:t>
      </w:r>
      <w:r w:rsidRPr="00FE6E73">
        <w:rPr>
          <w:rFonts w:cs="Arial"/>
          <w:color w:val="000000"/>
          <w:kern w:val="28"/>
          <w:lang w:val="en-US"/>
        </w:rPr>
        <w:t>Word</w:t>
      </w:r>
      <w:r w:rsidRPr="00FE6E73">
        <w:rPr>
          <w:rFonts w:cs="Arial"/>
          <w:color w:val="000000"/>
          <w:kern w:val="28"/>
        </w:rPr>
        <w:t>).</w:t>
      </w:r>
    </w:p>
    <w:p w:rsidR="00FE6E73" w:rsidRPr="00127AD2" w:rsidRDefault="00FE6E73" w:rsidP="00FE6E73">
      <w:pPr>
        <w:ind w:left="851"/>
        <w:jc w:val="both"/>
      </w:pPr>
    </w:p>
    <w:p w:rsidR="000A22A2" w:rsidRDefault="000A22A2" w:rsidP="0050799C">
      <w:pPr>
        <w:ind w:left="851"/>
        <w:jc w:val="both"/>
      </w:pPr>
      <w:r w:rsidRPr="000A22A2">
        <w:rPr>
          <w:b/>
          <w:u w:val="single"/>
        </w:rPr>
        <w:t xml:space="preserve"> </w:t>
      </w:r>
      <w:r>
        <w:rPr>
          <w:b/>
          <w:u w:val="single"/>
        </w:rPr>
        <w:t>2</w:t>
      </w:r>
      <w:r w:rsidRPr="00677BD2">
        <w:rPr>
          <w:b/>
          <w:u w:val="single"/>
        </w:rPr>
        <w:t xml:space="preserve">. </w:t>
      </w:r>
      <w:r>
        <w:rPr>
          <w:b/>
          <w:color w:val="000000"/>
          <w:u w:val="single"/>
        </w:rPr>
        <w:t>К</w:t>
      </w:r>
      <w:r w:rsidRPr="002C4AFC">
        <w:rPr>
          <w:b/>
          <w:color w:val="000000"/>
          <w:u w:val="single"/>
        </w:rPr>
        <w:t>онверт (</w:t>
      </w:r>
      <w:r>
        <w:rPr>
          <w:b/>
          <w:color w:val="000000"/>
          <w:u w:val="single"/>
        </w:rPr>
        <w:t>«</w:t>
      </w:r>
      <w:r w:rsidRPr="002C4AFC">
        <w:rPr>
          <w:b/>
          <w:color w:val="000000"/>
          <w:u w:val="single"/>
        </w:rPr>
        <w:t>коммерческая часть</w:t>
      </w:r>
      <w:r>
        <w:rPr>
          <w:b/>
          <w:color w:val="000000"/>
          <w:u w:val="single"/>
        </w:rPr>
        <w:t xml:space="preserve">» 2 конверта: </w:t>
      </w:r>
      <w:r>
        <w:rPr>
          <w:b/>
        </w:rPr>
        <w:t>«</w:t>
      </w:r>
      <w:r>
        <w:rPr>
          <w:b/>
          <w:color w:val="000000"/>
          <w:u w:val="single"/>
        </w:rPr>
        <w:t>ОРИГИНАЛ</w:t>
      </w:r>
      <w:r>
        <w:rPr>
          <w:b/>
        </w:rPr>
        <w:t>»</w:t>
      </w:r>
      <w:r w:rsidRPr="00264044">
        <w:rPr>
          <w:b/>
          <w:color w:val="000000"/>
        </w:rPr>
        <w:t xml:space="preserve"> и</w:t>
      </w:r>
      <w:r w:rsidRPr="00264044">
        <w:rPr>
          <w:b/>
        </w:rPr>
        <w:t xml:space="preserve"> </w:t>
      </w:r>
      <w:r>
        <w:rPr>
          <w:b/>
        </w:rPr>
        <w:t>«</w:t>
      </w:r>
      <w:r>
        <w:rPr>
          <w:b/>
          <w:color w:val="000000"/>
          <w:u w:val="single"/>
        </w:rPr>
        <w:t>КОПИЯ</w:t>
      </w:r>
      <w:r>
        <w:rPr>
          <w:b/>
        </w:rPr>
        <w:t>»</w:t>
      </w:r>
      <w:r w:rsidRPr="00DD5F29">
        <w:rPr>
          <w:b/>
          <w:color w:val="000000"/>
        </w:rPr>
        <w:t>):</w:t>
      </w:r>
      <w:r w:rsidRPr="000A22A2">
        <w:t xml:space="preserve"> </w:t>
      </w:r>
    </w:p>
    <w:p w:rsidR="000A22A2" w:rsidRDefault="000A22A2" w:rsidP="000A22A2">
      <w:pPr>
        <w:numPr>
          <w:ilvl w:val="0"/>
          <w:numId w:val="2"/>
        </w:numPr>
        <w:ind w:left="0" w:firstLine="851"/>
        <w:jc w:val="both"/>
      </w:pPr>
      <w:r>
        <w:t>К</w:t>
      </w:r>
      <w:r w:rsidRPr="006A1887">
        <w:t xml:space="preserve">оммерческое предложение (форма </w:t>
      </w:r>
      <w:r w:rsidR="002A3602">
        <w:t>4</w:t>
      </w:r>
      <w:r w:rsidRPr="006A1887">
        <w:t>к, подписанная уполномоченным лицом и заверенная печатью участника закупки);</w:t>
      </w:r>
    </w:p>
    <w:p w:rsidR="00D42275" w:rsidRPr="006A1887" w:rsidRDefault="00D42275" w:rsidP="00D42275">
      <w:pPr>
        <w:numPr>
          <w:ilvl w:val="0"/>
          <w:numId w:val="2"/>
        </w:numPr>
        <w:ind w:left="0" w:firstLine="851"/>
        <w:jc w:val="both"/>
      </w:pPr>
      <w:r>
        <w:t>П</w:t>
      </w:r>
      <w:r w:rsidRPr="00D2157A">
        <w:t xml:space="preserve">одписанный Участником договор и приложение к договору поставки с указанием цен по Форме </w:t>
      </w:r>
      <w:r>
        <w:t>3</w:t>
      </w:r>
      <w:r w:rsidR="00E722B7">
        <w:t xml:space="preserve"> или контракт;</w:t>
      </w:r>
    </w:p>
    <w:p w:rsidR="000A22A2" w:rsidRDefault="000A22A2" w:rsidP="000A22A2">
      <w:pPr>
        <w:numPr>
          <w:ilvl w:val="0"/>
          <w:numId w:val="2"/>
        </w:numPr>
        <w:ind w:left="0" w:firstLine="851"/>
        <w:jc w:val="both"/>
      </w:pPr>
      <w:r>
        <w:t>П</w:t>
      </w:r>
      <w:r w:rsidRPr="002C4AFC">
        <w:t>одписанн</w:t>
      </w:r>
      <w:r>
        <w:t>ое и заверенное печатью участника закупки Приложение к договору поставки (форма 3) с указанием цен</w:t>
      </w:r>
      <w:r w:rsidRPr="002C4AFC">
        <w:t xml:space="preserve"> по </w:t>
      </w:r>
      <w:r>
        <w:t>Ф</w:t>
      </w:r>
      <w:r w:rsidRPr="002C4AFC">
        <w:t xml:space="preserve">орме </w:t>
      </w:r>
      <w:r w:rsidR="002A3602">
        <w:t>4</w:t>
      </w:r>
      <w:r>
        <w:t>к;</w:t>
      </w:r>
    </w:p>
    <w:p w:rsidR="000A22A2" w:rsidRDefault="000A22A2" w:rsidP="000A22A2">
      <w:pPr>
        <w:pStyle w:val="a5"/>
        <w:numPr>
          <w:ilvl w:val="0"/>
          <w:numId w:val="2"/>
        </w:numPr>
        <w:tabs>
          <w:tab w:val="left" w:pos="1418"/>
        </w:tabs>
        <w:ind w:left="0" w:firstLine="851"/>
        <w:contextualSpacing w:val="0"/>
        <w:jc w:val="both"/>
      </w:pPr>
      <w:r>
        <w:t xml:space="preserve">Справка, подтверждающая отсутствие необходимости в одобрении сделки как крупной органами управления участника тендера, либо, если для участника тендера сделка является крупной – подтверждающую факт одобрения данной сделки уполномоченным органом управления участника тендера (форма </w:t>
      </w:r>
      <w:r w:rsidR="002A3602">
        <w:t>7</w:t>
      </w:r>
      <w:r>
        <w:t xml:space="preserve"> оформляется на бланке Предприятия</w:t>
      </w:r>
      <w:r w:rsidRPr="00027555">
        <w:t>);</w:t>
      </w:r>
    </w:p>
    <w:p w:rsidR="00E90FED" w:rsidRPr="00027555" w:rsidRDefault="00E90FED" w:rsidP="000A22A2">
      <w:pPr>
        <w:pStyle w:val="a5"/>
        <w:numPr>
          <w:ilvl w:val="0"/>
          <w:numId w:val="2"/>
        </w:numPr>
        <w:tabs>
          <w:tab w:val="left" w:pos="1418"/>
        </w:tabs>
        <w:ind w:left="0" w:firstLine="851"/>
        <w:contextualSpacing w:val="0"/>
        <w:jc w:val="both"/>
      </w:pPr>
      <w:r w:rsidRPr="00044426">
        <w:rPr>
          <w:rFonts w:cs="Arial"/>
        </w:rPr>
        <w:t>Подписанный и заверенный печатью проект договора (</w:t>
      </w:r>
      <w:r>
        <w:rPr>
          <w:rFonts w:cs="Arial"/>
        </w:rPr>
        <w:t>либо контракт</w:t>
      </w:r>
      <w:r w:rsidRPr="00044426">
        <w:rPr>
          <w:rFonts w:cs="Arial"/>
        </w:rPr>
        <w:t>) на пуско</w:t>
      </w:r>
      <w:r>
        <w:rPr>
          <w:rFonts w:cs="Arial"/>
        </w:rPr>
        <w:t>-</w:t>
      </w:r>
      <w:r w:rsidRPr="00044426">
        <w:rPr>
          <w:rFonts w:cs="Arial"/>
        </w:rPr>
        <w:t>наладочные и шеф</w:t>
      </w:r>
      <w:r>
        <w:rPr>
          <w:rFonts w:cs="Arial"/>
        </w:rPr>
        <w:t>-</w:t>
      </w:r>
      <w:r w:rsidRPr="00044426">
        <w:rPr>
          <w:rFonts w:cs="Arial"/>
        </w:rPr>
        <w:t>мо</w:t>
      </w:r>
      <w:r>
        <w:rPr>
          <w:rFonts w:cs="Arial"/>
        </w:rPr>
        <w:t>н</w:t>
      </w:r>
      <w:r w:rsidRPr="00044426">
        <w:rPr>
          <w:rFonts w:cs="Arial"/>
        </w:rPr>
        <w:t xml:space="preserve">тажные работы </w:t>
      </w:r>
      <w:r>
        <w:rPr>
          <w:rFonts w:cs="Arial"/>
        </w:rPr>
        <w:t xml:space="preserve">с </w:t>
      </w:r>
      <w:r w:rsidRPr="00044426">
        <w:rPr>
          <w:rFonts w:cs="Arial"/>
        </w:rPr>
        <w:t>указани</w:t>
      </w:r>
      <w:r>
        <w:rPr>
          <w:rFonts w:cs="Arial"/>
        </w:rPr>
        <w:t>ем</w:t>
      </w:r>
      <w:r w:rsidRPr="00044426">
        <w:rPr>
          <w:rFonts w:cs="Arial"/>
        </w:rPr>
        <w:t xml:space="preserve"> цен</w:t>
      </w:r>
      <w:r>
        <w:rPr>
          <w:rFonts w:cs="Arial"/>
        </w:rPr>
        <w:t>;</w:t>
      </w:r>
    </w:p>
    <w:p w:rsidR="00E722B7" w:rsidRPr="006A1887" w:rsidRDefault="000A22A2" w:rsidP="00E90FED">
      <w:pPr>
        <w:numPr>
          <w:ilvl w:val="0"/>
          <w:numId w:val="2"/>
        </w:numPr>
        <w:ind w:left="0" w:firstLine="851"/>
        <w:jc w:val="both"/>
      </w:pPr>
      <w:r>
        <w:t>О</w:t>
      </w:r>
      <w:r w:rsidRPr="006A1887">
        <w:t>пись документов коммерческой части оферты (подписанная уполномоченным лицом и заверенная печатью участника закупки).</w:t>
      </w:r>
    </w:p>
    <w:p w:rsidR="000A22A2" w:rsidRDefault="000A22A2" w:rsidP="000A22A2">
      <w:pPr>
        <w:ind w:firstLine="851"/>
        <w:jc w:val="both"/>
        <w:rPr>
          <w:rFonts w:cs="Arial"/>
          <w:i/>
          <w:u w:val="single"/>
        </w:rPr>
      </w:pPr>
    </w:p>
    <w:p w:rsidR="000A22A2" w:rsidRDefault="000A22A2" w:rsidP="000A22A2">
      <w:pPr>
        <w:ind w:firstLine="851"/>
        <w:jc w:val="both"/>
        <w:rPr>
          <w:rFonts w:cs="Arial"/>
          <w:i/>
        </w:rPr>
      </w:pPr>
      <w:r w:rsidRPr="00504977">
        <w:rPr>
          <w:rFonts w:cs="Arial"/>
          <w:i/>
          <w:u w:val="single"/>
        </w:rPr>
        <w:t>Внимание</w:t>
      </w:r>
      <w:r w:rsidRPr="00504977">
        <w:rPr>
          <w:rFonts w:cs="Arial"/>
          <w:i/>
        </w:rPr>
        <w:t xml:space="preserve">: информация по стоимости, срокам поставки, отсрочке оплаты, гарантиям и т.п. должна быть идентична во всех </w:t>
      </w:r>
      <w:r>
        <w:rPr>
          <w:rFonts w:cs="Arial"/>
          <w:i/>
        </w:rPr>
        <w:t>ф</w:t>
      </w:r>
      <w:r w:rsidRPr="00504977">
        <w:rPr>
          <w:rFonts w:cs="Arial"/>
          <w:i/>
        </w:rPr>
        <w:t>ормах</w:t>
      </w:r>
      <w:r>
        <w:rPr>
          <w:rFonts w:cs="Arial"/>
          <w:i/>
        </w:rPr>
        <w:t xml:space="preserve"> представляемой в адрес Общества оферты</w:t>
      </w:r>
      <w:r w:rsidRPr="00504977">
        <w:rPr>
          <w:rFonts w:cs="Arial"/>
          <w:i/>
        </w:rPr>
        <w:t xml:space="preserve"> (формах № </w:t>
      </w:r>
      <w:r w:rsidR="004A79F9">
        <w:rPr>
          <w:rFonts w:cs="Arial"/>
          <w:i/>
        </w:rPr>
        <w:t>3,</w:t>
      </w:r>
      <w:r w:rsidRPr="00504977">
        <w:rPr>
          <w:rFonts w:cs="Arial"/>
          <w:i/>
        </w:rPr>
        <w:t xml:space="preserve"> </w:t>
      </w:r>
      <w:r w:rsidR="004A79F9">
        <w:rPr>
          <w:rFonts w:cs="Arial"/>
          <w:i/>
        </w:rPr>
        <w:t>4</w:t>
      </w:r>
      <w:r>
        <w:rPr>
          <w:rFonts w:cs="Arial"/>
          <w:i/>
        </w:rPr>
        <w:t xml:space="preserve">т, </w:t>
      </w:r>
      <w:r w:rsidR="004A79F9">
        <w:rPr>
          <w:rFonts w:cs="Arial"/>
          <w:i/>
        </w:rPr>
        <w:t>4</w:t>
      </w:r>
      <w:r w:rsidRPr="00504977">
        <w:rPr>
          <w:rFonts w:cs="Arial"/>
          <w:i/>
        </w:rPr>
        <w:t>к). Разночтений быть не должно.</w:t>
      </w:r>
    </w:p>
    <w:p w:rsidR="00FE6E73" w:rsidRPr="00504977" w:rsidRDefault="00FE6E73" w:rsidP="000A22A2">
      <w:pPr>
        <w:ind w:firstLine="851"/>
        <w:jc w:val="both"/>
        <w:rPr>
          <w:rFonts w:cs="Arial"/>
          <w:i/>
        </w:rPr>
      </w:pPr>
    </w:p>
    <w:p w:rsidR="000A22A2" w:rsidRPr="00FE6E73" w:rsidRDefault="00FE6E73" w:rsidP="00FE6E73">
      <w:pPr>
        <w:spacing w:before="120"/>
        <w:ind w:firstLine="851"/>
        <w:contextualSpacing/>
        <w:jc w:val="both"/>
      </w:pPr>
      <w:r w:rsidRPr="00D2081D">
        <w:t>Конверты доставляются представителем участника закупки, экспресс-почтой или заказным письмом с уведомлением о вручении по адресу:</w:t>
      </w:r>
      <w:r w:rsidRPr="00D2081D">
        <w:rPr>
          <w:color w:val="000000"/>
        </w:rPr>
        <w:t xml:space="preserve"> 1500</w:t>
      </w:r>
      <w:r>
        <w:rPr>
          <w:color w:val="000000"/>
        </w:rPr>
        <w:t>23</w:t>
      </w:r>
      <w:r w:rsidRPr="00D2081D">
        <w:rPr>
          <w:color w:val="000000"/>
        </w:rPr>
        <w:t>, г. Ярославль, Московский пр., д.130</w:t>
      </w:r>
      <w:r w:rsidRPr="00D2081D">
        <w:t>, в Тендерный комитет, на конверте с оригиналами документов делается пометка «Оригинал», на конверте с копиями документов делается пометка «Копия».</w:t>
      </w:r>
    </w:p>
    <w:p w:rsidR="000A22A2" w:rsidRPr="00091AD9" w:rsidRDefault="000A22A2" w:rsidP="000A22A2">
      <w:pPr>
        <w:ind w:firstLine="851"/>
        <w:jc w:val="both"/>
        <w:rPr>
          <w:u w:val="single"/>
        </w:rPr>
      </w:pPr>
      <w:r w:rsidRPr="00091AD9">
        <w:rPr>
          <w:u w:val="single"/>
        </w:rPr>
        <w:t>Оферты, полученные позже указанного срока, к рассмотрению не принимаются.</w:t>
      </w:r>
    </w:p>
    <w:p w:rsidR="000A22A2" w:rsidRDefault="000A22A2" w:rsidP="000A22A2">
      <w:pPr>
        <w:ind w:firstLine="851"/>
        <w:jc w:val="both"/>
        <w:rPr>
          <w:rFonts w:cs="Arial"/>
          <w:szCs w:val="22"/>
        </w:rPr>
      </w:pPr>
    </w:p>
    <w:p w:rsidR="000A22A2" w:rsidRDefault="000A22A2" w:rsidP="000A22A2">
      <w:pPr>
        <w:ind w:firstLine="851"/>
        <w:jc w:val="both"/>
      </w:pPr>
      <w:r w:rsidRPr="00091AD9">
        <w:rPr>
          <w:u w:val="single"/>
        </w:rPr>
        <w:t>Примечание</w:t>
      </w:r>
      <w:r w:rsidRPr="00091AD9">
        <w:rPr>
          <w:b/>
          <w:u w:val="single"/>
        </w:rPr>
        <w:t>:</w:t>
      </w:r>
      <w:r w:rsidRPr="00F6005D">
        <w:t xml:space="preserve"> при необходимости отдельные документы технической и коммерческой частей ПДО могут дублировать друг друга при условии их соответствующего оформления, например: перечень предлагаемых к закупке МТР </w:t>
      </w:r>
      <w:r w:rsidRPr="00F6005D">
        <w:lastRenderedPageBreak/>
        <w:t>(спецификация) должен находиться в технической части тендерного предложения без указания цен, тот же перечень (</w:t>
      </w:r>
      <w:r>
        <w:t xml:space="preserve">спецификация) с указанием цен </w:t>
      </w:r>
      <w:r w:rsidRPr="00F6005D">
        <w:t>в коммерческой части.</w:t>
      </w:r>
    </w:p>
    <w:p w:rsidR="000A22A2" w:rsidRDefault="000A22A2" w:rsidP="000A22A2">
      <w:pPr>
        <w:ind w:firstLine="851"/>
        <w:jc w:val="both"/>
        <w:rPr>
          <w:rFonts w:cs="Arial"/>
          <w:szCs w:val="22"/>
        </w:rPr>
      </w:pPr>
      <w:r w:rsidRPr="00AF3240">
        <w:rPr>
          <w:rFonts w:cs="Arial"/>
          <w:szCs w:val="22"/>
        </w:rPr>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0A22A2" w:rsidRDefault="000A22A2" w:rsidP="000A22A2">
      <w:pPr>
        <w:ind w:firstLine="851"/>
        <w:jc w:val="both"/>
      </w:pPr>
      <w:r w:rsidRPr="00A16341">
        <w:t>Оферта предоставляется на русском языке.</w:t>
      </w:r>
    </w:p>
    <w:p w:rsidR="000A22A2" w:rsidRPr="00AF3240" w:rsidRDefault="000A22A2" w:rsidP="000A22A2">
      <w:pPr>
        <w:ind w:firstLine="851"/>
        <w:jc w:val="both"/>
        <w:rPr>
          <w:rFonts w:cs="Arial"/>
          <w:szCs w:val="22"/>
        </w:rPr>
      </w:pPr>
      <w:r w:rsidRPr="00AF3240">
        <w:rPr>
          <w:rFonts w:cs="Arial"/>
          <w:szCs w:val="22"/>
        </w:rPr>
        <w:t xml:space="preserve">Все суммы денежных средств в оферте и приложениях к ней </w:t>
      </w:r>
      <w:r>
        <w:rPr>
          <w:rFonts w:cs="Arial"/>
          <w:szCs w:val="22"/>
        </w:rPr>
        <w:t>могут</w:t>
      </w:r>
      <w:r w:rsidRPr="00AF3240">
        <w:rPr>
          <w:rFonts w:cs="Arial"/>
          <w:szCs w:val="22"/>
        </w:rPr>
        <w:t xml:space="preserve"> быт</w:t>
      </w:r>
      <w:r>
        <w:rPr>
          <w:rFonts w:cs="Arial"/>
          <w:szCs w:val="22"/>
        </w:rPr>
        <w:t>ь выражены в российских рублях, долларах США,</w:t>
      </w:r>
      <w:r w:rsidRPr="00AF3240">
        <w:rPr>
          <w:rFonts w:cs="Arial"/>
          <w:szCs w:val="22"/>
        </w:rPr>
        <w:t xml:space="preserve"> евро</w:t>
      </w:r>
      <w:r>
        <w:rPr>
          <w:rFonts w:cs="Arial"/>
          <w:szCs w:val="22"/>
        </w:rPr>
        <w:t xml:space="preserve">. </w:t>
      </w:r>
      <w:r w:rsidRPr="00AF3240">
        <w:rPr>
          <w:rFonts w:cs="Arial"/>
          <w:szCs w:val="22"/>
        </w:rPr>
        <w:t>Если сумма оферты выражена в иностранной валюте, а оплата будет осуществляться в российских рублях, в оферте должно быть указано на какой момент (дату) будет определяться курс рубля, установленный ЦБ РФ</w:t>
      </w:r>
      <w:r>
        <w:rPr>
          <w:rFonts w:cs="Arial"/>
          <w:szCs w:val="22"/>
        </w:rPr>
        <w:t>, по отношению к валюте оферты.</w:t>
      </w:r>
    </w:p>
    <w:p w:rsidR="000A22A2" w:rsidRDefault="000A22A2" w:rsidP="000A22A2">
      <w:pPr>
        <w:ind w:firstLine="851"/>
        <w:jc w:val="both"/>
        <w:rPr>
          <w:rFonts w:cs="Arial"/>
          <w:szCs w:val="22"/>
        </w:rPr>
      </w:pPr>
      <w:r w:rsidRPr="00AF3240">
        <w:rPr>
          <w:rFonts w:cs="Arial"/>
          <w:szCs w:val="22"/>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r>
        <w:rPr>
          <w:rFonts w:cs="Arial"/>
          <w:szCs w:val="22"/>
        </w:rPr>
        <w:t>.</w:t>
      </w:r>
    </w:p>
    <w:p w:rsidR="00FE6E73" w:rsidRDefault="00FE6E73" w:rsidP="000A22A2">
      <w:pPr>
        <w:ind w:firstLine="851"/>
        <w:jc w:val="both"/>
        <w:rPr>
          <w:rFonts w:cs="Arial"/>
          <w:szCs w:val="22"/>
        </w:rPr>
      </w:pPr>
    </w:p>
    <w:p w:rsidR="00FE6E73" w:rsidRDefault="00FE6E73" w:rsidP="00FE6E73">
      <w:pPr>
        <w:widowControl w:val="0"/>
        <w:overflowPunct w:val="0"/>
        <w:autoSpaceDE w:val="0"/>
        <w:autoSpaceDN w:val="0"/>
        <w:adjustRightInd w:val="0"/>
        <w:ind w:firstLine="851"/>
        <w:jc w:val="both"/>
        <w:rPr>
          <w:rFonts w:cs="Arial"/>
          <w:kern w:val="28"/>
        </w:rPr>
      </w:pPr>
      <w:r w:rsidRPr="00AF3240">
        <w:rPr>
          <w:rFonts w:cs="Arial"/>
          <w:kern w:val="28"/>
        </w:rPr>
        <w:t xml:space="preserve">Оферты принимаются </w:t>
      </w:r>
      <w:r w:rsidRPr="00D14293">
        <w:rPr>
          <w:rFonts w:cs="Arial"/>
          <w:kern w:val="28"/>
          <w:u w:val="single"/>
        </w:rPr>
        <w:t>только в конвертах</w:t>
      </w:r>
      <w:r w:rsidRPr="00AF3240">
        <w:rPr>
          <w:rFonts w:cs="Arial"/>
          <w:kern w:val="28"/>
        </w:rPr>
        <w:t>. Оферты, направленные по электронной почте, к рассмотрению не принимаются.</w:t>
      </w:r>
    </w:p>
    <w:p w:rsidR="00FE6E73" w:rsidRPr="00AF3240" w:rsidRDefault="00FE6E73" w:rsidP="00FE6E73">
      <w:pPr>
        <w:widowControl w:val="0"/>
        <w:overflowPunct w:val="0"/>
        <w:autoSpaceDE w:val="0"/>
        <w:autoSpaceDN w:val="0"/>
        <w:adjustRightInd w:val="0"/>
        <w:ind w:firstLine="851"/>
        <w:jc w:val="both"/>
        <w:rPr>
          <w:rFonts w:cs="Arial"/>
          <w:kern w:val="28"/>
        </w:rPr>
      </w:pPr>
    </w:p>
    <w:p w:rsidR="00FE6E73" w:rsidRDefault="00FE6E73" w:rsidP="00FE6E73">
      <w:pPr>
        <w:ind w:firstLine="851"/>
        <w:jc w:val="both"/>
        <w:rPr>
          <w:rFonts w:cs="Arial"/>
          <w:szCs w:val="22"/>
        </w:rPr>
      </w:pPr>
      <w:r w:rsidRPr="00AF3240">
        <w:rPr>
          <w:rFonts w:cs="Arial"/>
          <w:kern w:val="28"/>
        </w:rPr>
        <w:t xml:space="preserve">Оферты должны быть доставлены к назначенному сроку окончания приема оферт в запечатанных конвертах, скрепленных печатью участника закупки. </w:t>
      </w:r>
      <w:r w:rsidRPr="00AF3240">
        <w:rPr>
          <w:rFonts w:cs="Arial"/>
          <w:szCs w:val="22"/>
        </w:rPr>
        <w:t>Надпись на конвертах должна содержать наименование участника закупки и ссылку на настоящее извещение по форме: «Предложение на ПДО № &lt;номер ПДО&gt; от &lt;дата ПДО&gt;».</w:t>
      </w:r>
    </w:p>
    <w:p w:rsidR="00FE6E73" w:rsidRDefault="00FE6E73" w:rsidP="00FE6E73">
      <w:pPr>
        <w:ind w:firstLine="851"/>
        <w:jc w:val="both"/>
        <w:rPr>
          <w:rFonts w:cs="Arial"/>
          <w:szCs w:val="22"/>
        </w:rPr>
      </w:pPr>
    </w:p>
    <w:p w:rsidR="00FE6E73" w:rsidRPr="00AF3240" w:rsidRDefault="00FE6E73" w:rsidP="00FE6E73">
      <w:pPr>
        <w:widowControl w:val="0"/>
        <w:overflowPunct w:val="0"/>
        <w:autoSpaceDE w:val="0"/>
        <w:autoSpaceDN w:val="0"/>
        <w:adjustRightInd w:val="0"/>
        <w:ind w:firstLine="851"/>
        <w:jc w:val="both"/>
        <w:rPr>
          <w:rFonts w:cs="Arial"/>
          <w:szCs w:val="22"/>
        </w:rPr>
      </w:pPr>
      <w:r w:rsidRPr="00AF3240">
        <w:rPr>
          <w:rFonts w:cs="Arial"/>
          <w:szCs w:val="22"/>
        </w:rPr>
        <w:t xml:space="preserve">Учитывая, что тендер проводится в два этапа, участник закупки передает </w:t>
      </w:r>
      <w:r w:rsidRPr="00B24149">
        <w:rPr>
          <w:rFonts w:cs="Arial"/>
          <w:b/>
          <w:szCs w:val="22"/>
          <w:u w:val="single"/>
        </w:rPr>
        <w:t>четыре конверта</w:t>
      </w:r>
      <w:r w:rsidRPr="00AF3240">
        <w:rPr>
          <w:rFonts w:cs="Arial"/>
          <w:szCs w:val="22"/>
        </w:rPr>
        <w:t xml:space="preserve"> документов:</w:t>
      </w:r>
    </w:p>
    <w:p w:rsidR="00FE6E73" w:rsidRPr="00AF3240" w:rsidRDefault="00FE6E73" w:rsidP="00FE6E73">
      <w:pPr>
        <w:pStyle w:val="a5"/>
        <w:numPr>
          <w:ilvl w:val="0"/>
          <w:numId w:val="3"/>
        </w:numPr>
        <w:ind w:left="0" w:firstLine="851"/>
        <w:contextualSpacing w:val="0"/>
        <w:jc w:val="both"/>
        <w:rPr>
          <w:rFonts w:cs="Arial"/>
          <w:szCs w:val="22"/>
        </w:rPr>
      </w:pPr>
      <w:r>
        <w:rPr>
          <w:rFonts w:cs="Arial"/>
          <w:szCs w:val="22"/>
        </w:rPr>
        <w:t>П</w:t>
      </w:r>
      <w:r w:rsidRPr="00AF3240">
        <w:rPr>
          <w:rFonts w:cs="Arial"/>
          <w:szCs w:val="22"/>
        </w:rPr>
        <w:t>ервый конверт с надписью «Техническая часть» (с пометкой «Оригинал»), содержащий оригиналы или надлежащим образом заверенные копии документов технической части оферты;</w:t>
      </w:r>
    </w:p>
    <w:p w:rsidR="00FE6E73" w:rsidRPr="00AF3240" w:rsidRDefault="00FE6E73" w:rsidP="00FE6E73">
      <w:pPr>
        <w:pStyle w:val="a5"/>
        <w:numPr>
          <w:ilvl w:val="0"/>
          <w:numId w:val="3"/>
        </w:numPr>
        <w:ind w:left="0" w:firstLine="851"/>
        <w:contextualSpacing w:val="0"/>
        <w:jc w:val="both"/>
        <w:rPr>
          <w:rFonts w:cs="Arial"/>
          <w:szCs w:val="22"/>
        </w:rPr>
      </w:pPr>
      <w:r>
        <w:rPr>
          <w:rFonts w:cs="Arial"/>
          <w:szCs w:val="22"/>
        </w:rPr>
        <w:t xml:space="preserve">Второй </w:t>
      </w:r>
      <w:r w:rsidRPr="00AF3240">
        <w:rPr>
          <w:rFonts w:cs="Arial"/>
          <w:szCs w:val="22"/>
        </w:rPr>
        <w:t>конверт с надписью «Техническая часть» (с пометкой «Копия»), содержащий копии документов, находящихся в первом конверте;</w:t>
      </w:r>
    </w:p>
    <w:p w:rsidR="00FE6E73" w:rsidRDefault="00FE6E73" w:rsidP="00FE6E73">
      <w:pPr>
        <w:pStyle w:val="a5"/>
        <w:numPr>
          <w:ilvl w:val="0"/>
          <w:numId w:val="3"/>
        </w:numPr>
        <w:ind w:left="0" w:firstLine="851"/>
        <w:contextualSpacing w:val="0"/>
        <w:jc w:val="both"/>
        <w:rPr>
          <w:rFonts w:cs="Arial"/>
          <w:szCs w:val="22"/>
        </w:rPr>
      </w:pPr>
      <w:r>
        <w:rPr>
          <w:rFonts w:cs="Arial"/>
          <w:szCs w:val="22"/>
        </w:rPr>
        <w:t>Т</w:t>
      </w:r>
      <w:r w:rsidRPr="00AF3240">
        <w:rPr>
          <w:rFonts w:cs="Arial"/>
          <w:szCs w:val="22"/>
        </w:rPr>
        <w:t>ретий конверт с надписью «Коммерческая часть» (с пометкой «Оригинал»), содержащий оригиналы или надлежащим образом заверенные копии докум</w:t>
      </w:r>
      <w:r>
        <w:rPr>
          <w:rFonts w:cs="Arial"/>
          <w:szCs w:val="22"/>
        </w:rPr>
        <w:t>ентов коммерческой части оферты</w:t>
      </w:r>
    </w:p>
    <w:p w:rsidR="00FE6E73" w:rsidRPr="00AF3240" w:rsidRDefault="00FE6E73" w:rsidP="00FE6E73">
      <w:pPr>
        <w:pStyle w:val="a5"/>
        <w:numPr>
          <w:ilvl w:val="0"/>
          <w:numId w:val="3"/>
        </w:numPr>
        <w:ind w:left="0" w:firstLine="851"/>
        <w:contextualSpacing w:val="0"/>
        <w:jc w:val="both"/>
        <w:rPr>
          <w:rFonts w:cs="Arial"/>
          <w:szCs w:val="22"/>
        </w:rPr>
      </w:pPr>
      <w:r>
        <w:rPr>
          <w:rFonts w:cs="Arial"/>
          <w:szCs w:val="22"/>
        </w:rPr>
        <w:t>Ч</w:t>
      </w:r>
      <w:r w:rsidRPr="00AF3240">
        <w:rPr>
          <w:rFonts w:cs="Arial"/>
          <w:szCs w:val="22"/>
        </w:rPr>
        <w:t>етвертый конверт с надписью «Коммерческая часть» (с пометкой «Копия»), содержащий копии документов, находящихся в третьем конверте.</w:t>
      </w:r>
    </w:p>
    <w:p w:rsidR="00FE6E73" w:rsidRPr="00AF3240" w:rsidRDefault="00FE6E73" w:rsidP="00FE6E73">
      <w:pPr>
        <w:widowControl w:val="0"/>
        <w:overflowPunct w:val="0"/>
        <w:autoSpaceDE w:val="0"/>
        <w:autoSpaceDN w:val="0"/>
        <w:adjustRightInd w:val="0"/>
        <w:ind w:firstLine="851"/>
        <w:jc w:val="both"/>
        <w:rPr>
          <w:rFonts w:cs="Arial"/>
          <w:kern w:val="28"/>
        </w:rPr>
      </w:pPr>
      <w:r w:rsidRPr="00AF3240">
        <w:rPr>
          <w:rFonts w:cs="Arial"/>
          <w:szCs w:val="22"/>
        </w:rPr>
        <w:t>Документы в конверте с пометкой «Оригинал» являются официальной офертой.</w:t>
      </w:r>
    </w:p>
    <w:p w:rsidR="00127AD2" w:rsidRDefault="00127AD2" w:rsidP="00FE6E73">
      <w:pPr>
        <w:jc w:val="both"/>
      </w:pPr>
    </w:p>
    <w:p w:rsidR="001A176B" w:rsidRPr="000238B0" w:rsidRDefault="001A176B" w:rsidP="001A176B">
      <w:pPr>
        <w:ind w:firstLine="851"/>
        <w:jc w:val="both"/>
        <w:rPr>
          <w:b/>
        </w:rPr>
      </w:pPr>
      <w:r w:rsidRPr="000238B0">
        <w:rPr>
          <w:b/>
        </w:rPr>
        <w:t xml:space="preserve">Начало приема оферт – </w:t>
      </w:r>
      <w:r w:rsidR="00601F43">
        <w:rPr>
          <w:b/>
        </w:rPr>
        <w:t xml:space="preserve">«26» марта </w:t>
      </w:r>
      <w:r w:rsidRPr="000238B0">
        <w:rPr>
          <w:b/>
        </w:rPr>
        <w:t>201</w:t>
      </w:r>
      <w:r w:rsidR="00897F66">
        <w:rPr>
          <w:b/>
        </w:rPr>
        <w:t>9</w:t>
      </w:r>
      <w:r w:rsidRPr="000238B0">
        <w:rPr>
          <w:b/>
        </w:rPr>
        <w:t xml:space="preserve"> года.</w:t>
      </w:r>
    </w:p>
    <w:p w:rsidR="001A176B" w:rsidRPr="000238B0" w:rsidRDefault="001A176B" w:rsidP="001A176B">
      <w:pPr>
        <w:ind w:firstLine="851"/>
        <w:jc w:val="both"/>
        <w:rPr>
          <w:b/>
        </w:rPr>
      </w:pPr>
      <w:r w:rsidRPr="000238B0">
        <w:rPr>
          <w:b/>
        </w:rPr>
        <w:t xml:space="preserve">Окончание приема оферт – </w:t>
      </w:r>
      <w:r w:rsidR="00601F43">
        <w:rPr>
          <w:b/>
        </w:rPr>
        <w:t>15:00 (МСК) «15» апреля</w:t>
      </w:r>
      <w:r w:rsidRPr="000238B0">
        <w:rPr>
          <w:b/>
        </w:rPr>
        <w:t xml:space="preserve"> 201</w:t>
      </w:r>
      <w:r w:rsidR="00897F66">
        <w:rPr>
          <w:b/>
        </w:rPr>
        <w:t>9</w:t>
      </w:r>
      <w:r w:rsidRPr="000238B0">
        <w:rPr>
          <w:b/>
        </w:rPr>
        <w:t xml:space="preserve"> года.</w:t>
      </w:r>
    </w:p>
    <w:p w:rsidR="001A176B" w:rsidRPr="000238B0" w:rsidRDefault="001A176B" w:rsidP="001A176B">
      <w:pPr>
        <w:ind w:firstLine="851"/>
        <w:jc w:val="both"/>
        <w:rPr>
          <w:b/>
        </w:rPr>
      </w:pPr>
      <w:r w:rsidRPr="000238B0">
        <w:rPr>
          <w:b/>
        </w:rPr>
        <w:t xml:space="preserve">Срок для определения победителя </w:t>
      </w:r>
      <w:r w:rsidRPr="00662B80">
        <w:rPr>
          <w:b/>
        </w:rPr>
        <w:t xml:space="preserve">– до </w:t>
      </w:r>
      <w:r w:rsidRPr="00662B80">
        <w:rPr>
          <w:b/>
          <w:u w:val="single"/>
        </w:rPr>
        <w:t>«</w:t>
      </w:r>
      <w:r w:rsidR="00897F66">
        <w:rPr>
          <w:b/>
          <w:u w:val="single"/>
        </w:rPr>
        <w:t>01</w:t>
      </w:r>
      <w:r w:rsidRPr="00662B80">
        <w:rPr>
          <w:b/>
          <w:u w:val="single"/>
        </w:rPr>
        <w:t xml:space="preserve">» </w:t>
      </w:r>
      <w:r w:rsidR="00897F66">
        <w:rPr>
          <w:b/>
          <w:u w:val="single"/>
        </w:rPr>
        <w:t>ноября</w:t>
      </w:r>
      <w:r w:rsidRPr="00662B80">
        <w:rPr>
          <w:b/>
          <w:u w:val="single"/>
        </w:rPr>
        <w:t xml:space="preserve"> 201</w:t>
      </w:r>
      <w:r w:rsidR="00214F8D" w:rsidRPr="00662B80">
        <w:rPr>
          <w:b/>
          <w:u w:val="single"/>
        </w:rPr>
        <w:t>9</w:t>
      </w:r>
      <w:r w:rsidRPr="00662B80">
        <w:rPr>
          <w:b/>
          <w:color w:val="FF0000"/>
          <w:u w:val="single"/>
        </w:rPr>
        <w:t xml:space="preserve"> </w:t>
      </w:r>
      <w:r w:rsidRPr="00662B80">
        <w:rPr>
          <w:b/>
          <w:u w:val="single"/>
        </w:rPr>
        <w:t>года</w:t>
      </w:r>
      <w:r w:rsidRPr="00662B80">
        <w:rPr>
          <w:b/>
        </w:rPr>
        <w:t>.</w:t>
      </w:r>
    </w:p>
    <w:p w:rsidR="001A176B" w:rsidRDefault="001A176B" w:rsidP="000A22A2">
      <w:pPr>
        <w:ind w:firstLine="851"/>
        <w:jc w:val="both"/>
      </w:pPr>
    </w:p>
    <w:p w:rsidR="001A176B" w:rsidRPr="00AF3240" w:rsidRDefault="001A176B" w:rsidP="001A176B">
      <w:pPr>
        <w:ind w:firstLine="851"/>
        <w:jc w:val="both"/>
        <w:rPr>
          <w:rFonts w:cs="Arial"/>
          <w:szCs w:val="22"/>
        </w:rPr>
      </w:pPr>
      <w:r w:rsidRPr="00AF3240">
        <w:rPr>
          <w:rFonts w:cs="Arial"/>
          <w:szCs w:val="22"/>
        </w:rPr>
        <w:t>Оферты, полученные позже указанного срока, к рассмотрению не принимаются.</w:t>
      </w:r>
    </w:p>
    <w:p w:rsidR="001A176B" w:rsidRPr="00AF3240" w:rsidRDefault="001A176B" w:rsidP="001A176B">
      <w:pPr>
        <w:ind w:firstLine="851"/>
        <w:jc w:val="both"/>
        <w:rPr>
          <w:rFonts w:cs="Arial"/>
          <w:szCs w:val="22"/>
        </w:rPr>
      </w:pPr>
      <w:r w:rsidRPr="00AF3240">
        <w:rPr>
          <w:rFonts w:cs="Arial"/>
          <w:szCs w:val="22"/>
        </w:rPr>
        <w:t>Общество имеет право продлить срок приема оферт.</w:t>
      </w:r>
    </w:p>
    <w:p w:rsidR="001A176B" w:rsidRDefault="001A176B" w:rsidP="001A176B">
      <w:pPr>
        <w:ind w:firstLine="851"/>
        <w:jc w:val="both"/>
      </w:pPr>
      <w:r w:rsidRPr="00AF3240">
        <w:rPr>
          <w:rFonts w:cs="Arial"/>
          <w:szCs w:val="22"/>
        </w:rPr>
        <w:t xml:space="preserve">Общество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w:t>
      </w:r>
      <w:r w:rsidRPr="00AF3240">
        <w:t>со дня размещения внесенных изменений до окончания срока подачи оферт новый срок составлял не менее 6 (Шести) рабочих дней, а в случае изменения предмета закупки – не менее 10 (Десяти) рабочих дней.</w:t>
      </w:r>
    </w:p>
    <w:p w:rsidR="001A176B" w:rsidRPr="00A16341" w:rsidRDefault="001A176B" w:rsidP="001A176B">
      <w:pPr>
        <w:ind w:firstLine="851"/>
        <w:jc w:val="both"/>
      </w:pPr>
      <w:r w:rsidRPr="00A16341">
        <w:t>ОАО «</w:t>
      </w:r>
      <w:proofErr w:type="spellStart"/>
      <w:r w:rsidRPr="00A16341">
        <w:t>Славнефть</w:t>
      </w:r>
      <w:proofErr w:type="spellEnd"/>
      <w:r w:rsidRPr="00A16341">
        <w:t>-ЯНОС» ответ</w:t>
      </w:r>
      <w:r w:rsidRPr="009246EA">
        <w:t>ит на Ваши письменные запросы, касающиеся разъяснений настоящего предложения, полученные не позднее «</w:t>
      </w:r>
      <w:r w:rsidR="00601F43">
        <w:t>10</w:t>
      </w:r>
      <w:r w:rsidRPr="009246EA">
        <w:t xml:space="preserve">» </w:t>
      </w:r>
      <w:r w:rsidR="00601F43">
        <w:t>апреля 2019</w:t>
      </w:r>
      <w:r w:rsidRPr="009246EA">
        <w:t xml:space="preserve"> года.</w:t>
      </w:r>
      <w:r w:rsidRPr="00A16341">
        <w:t xml:space="preserve"> </w:t>
      </w:r>
      <w:r w:rsidRPr="00A16341">
        <w:lastRenderedPageBreak/>
        <w:t>Ответ с разъяснениями вместе с указанием сути поступившего запроса одновременно будет доведен до сведения всех пол</w:t>
      </w:r>
      <w:r>
        <w:t>учателей настоящего предложения</w:t>
      </w:r>
      <w:r w:rsidRPr="00A16341">
        <w:t xml:space="preserve"> без указания источника поступления.</w:t>
      </w:r>
    </w:p>
    <w:p w:rsidR="001A176B" w:rsidRDefault="001A176B" w:rsidP="00127AD2">
      <w:pPr>
        <w:jc w:val="both"/>
        <w:rPr>
          <w:sz w:val="26"/>
          <w:szCs w:val="26"/>
        </w:rPr>
      </w:pPr>
    </w:p>
    <w:p w:rsidR="00FE6E73" w:rsidRDefault="00FE6E73" w:rsidP="00FE6E73">
      <w:pPr>
        <w:spacing w:line="360" w:lineRule="auto"/>
        <w:ind w:firstLine="851"/>
        <w:jc w:val="both"/>
      </w:pPr>
      <w:r>
        <w:rPr>
          <w:sz w:val="26"/>
          <w:szCs w:val="26"/>
        </w:rPr>
        <w:tab/>
      </w:r>
      <w:r w:rsidRPr="00027555">
        <w:t>По вопросам технического характера обращаться:</w:t>
      </w:r>
    </w:p>
    <w:tbl>
      <w:tblPr>
        <w:tblW w:w="9238" w:type="dxa"/>
        <w:tblInd w:w="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8"/>
        <w:gridCol w:w="1701"/>
        <w:gridCol w:w="1919"/>
        <w:gridCol w:w="3320"/>
      </w:tblGrid>
      <w:tr w:rsidR="00FE6E73" w:rsidRPr="00725289" w:rsidTr="00E149A9">
        <w:trPr>
          <w:trHeight w:val="285"/>
        </w:trPr>
        <w:tc>
          <w:tcPr>
            <w:tcW w:w="2298" w:type="dxa"/>
            <w:shd w:val="clear" w:color="auto" w:fill="auto"/>
          </w:tcPr>
          <w:p w:rsidR="00FE6E73" w:rsidRPr="001956F7" w:rsidRDefault="00FE6E73" w:rsidP="00E149A9">
            <w:pPr>
              <w:jc w:val="center"/>
            </w:pPr>
            <w:r w:rsidRPr="001956F7">
              <w:t>Ф.И.О.</w:t>
            </w:r>
          </w:p>
        </w:tc>
        <w:tc>
          <w:tcPr>
            <w:tcW w:w="1701" w:type="dxa"/>
            <w:shd w:val="clear" w:color="auto" w:fill="auto"/>
          </w:tcPr>
          <w:p w:rsidR="00FE6E73" w:rsidRPr="001956F7" w:rsidRDefault="00FE6E73" w:rsidP="00E149A9">
            <w:pPr>
              <w:jc w:val="center"/>
            </w:pPr>
            <w:r w:rsidRPr="001956F7">
              <w:t>Телефон</w:t>
            </w:r>
          </w:p>
        </w:tc>
        <w:tc>
          <w:tcPr>
            <w:tcW w:w="1919" w:type="dxa"/>
            <w:shd w:val="clear" w:color="auto" w:fill="auto"/>
          </w:tcPr>
          <w:p w:rsidR="00FE6E73" w:rsidRPr="001956F7" w:rsidRDefault="00FE6E73" w:rsidP="00E149A9">
            <w:pPr>
              <w:jc w:val="center"/>
            </w:pPr>
            <w:r w:rsidRPr="001956F7">
              <w:t>Факс</w:t>
            </w:r>
          </w:p>
        </w:tc>
        <w:tc>
          <w:tcPr>
            <w:tcW w:w="3320" w:type="dxa"/>
            <w:shd w:val="clear" w:color="auto" w:fill="auto"/>
          </w:tcPr>
          <w:p w:rsidR="00FE6E73" w:rsidRPr="001956F7" w:rsidRDefault="00FE6E73" w:rsidP="00E149A9">
            <w:pPr>
              <w:ind w:firstLine="851"/>
              <w:jc w:val="center"/>
              <w:rPr>
                <w:lang w:val="en-US"/>
              </w:rPr>
            </w:pPr>
            <w:r w:rsidRPr="001956F7">
              <w:rPr>
                <w:lang w:val="en-US"/>
              </w:rPr>
              <w:t>E-mail</w:t>
            </w:r>
          </w:p>
        </w:tc>
      </w:tr>
      <w:tr w:rsidR="00FE6E73" w:rsidRPr="00725289" w:rsidTr="00E149A9">
        <w:trPr>
          <w:trHeight w:val="538"/>
        </w:trPr>
        <w:tc>
          <w:tcPr>
            <w:tcW w:w="2298" w:type="dxa"/>
            <w:shd w:val="clear" w:color="auto" w:fill="auto"/>
            <w:vAlign w:val="center"/>
          </w:tcPr>
          <w:p w:rsidR="00FE6E73" w:rsidRPr="00725289" w:rsidRDefault="00FE6E73" w:rsidP="00E149A9">
            <w:pPr>
              <w:jc w:val="center"/>
              <w:rPr>
                <w:sz w:val="22"/>
              </w:rPr>
            </w:pPr>
            <w:proofErr w:type="spellStart"/>
            <w:r>
              <w:rPr>
                <w:sz w:val="22"/>
              </w:rPr>
              <w:t>Макарьина</w:t>
            </w:r>
            <w:proofErr w:type="spellEnd"/>
            <w:r>
              <w:rPr>
                <w:sz w:val="22"/>
              </w:rPr>
              <w:t xml:space="preserve"> Татьяна Геннадьевна</w:t>
            </w:r>
          </w:p>
        </w:tc>
        <w:tc>
          <w:tcPr>
            <w:tcW w:w="1701" w:type="dxa"/>
            <w:shd w:val="clear" w:color="auto" w:fill="auto"/>
            <w:vAlign w:val="center"/>
          </w:tcPr>
          <w:p w:rsidR="00FE6E73" w:rsidRPr="00725289" w:rsidRDefault="00FE6E73" w:rsidP="00E149A9">
            <w:pPr>
              <w:jc w:val="center"/>
              <w:rPr>
                <w:sz w:val="22"/>
              </w:rPr>
            </w:pPr>
            <w:r w:rsidRPr="00725289">
              <w:rPr>
                <w:sz w:val="22"/>
              </w:rPr>
              <w:t xml:space="preserve">(4852) </w:t>
            </w:r>
            <w:r>
              <w:rPr>
                <w:sz w:val="22"/>
              </w:rPr>
              <w:t>4</w:t>
            </w:r>
            <w:r w:rsidRPr="00725289">
              <w:rPr>
                <w:sz w:val="22"/>
              </w:rPr>
              <w:t>9-</w:t>
            </w:r>
            <w:r>
              <w:rPr>
                <w:sz w:val="22"/>
              </w:rPr>
              <w:t>94-66</w:t>
            </w:r>
          </w:p>
        </w:tc>
        <w:tc>
          <w:tcPr>
            <w:tcW w:w="1919" w:type="dxa"/>
            <w:shd w:val="clear" w:color="auto" w:fill="auto"/>
            <w:vAlign w:val="center"/>
          </w:tcPr>
          <w:p w:rsidR="00FE6E73" w:rsidRPr="00725289" w:rsidRDefault="00FE6E73" w:rsidP="00E149A9">
            <w:pPr>
              <w:jc w:val="center"/>
              <w:rPr>
                <w:sz w:val="22"/>
              </w:rPr>
            </w:pPr>
            <w:r w:rsidRPr="00725289">
              <w:rPr>
                <w:sz w:val="22"/>
              </w:rPr>
              <w:t>(4852) 44-03-43</w:t>
            </w:r>
          </w:p>
        </w:tc>
        <w:tc>
          <w:tcPr>
            <w:tcW w:w="3320" w:type="dxa"/>
            <w:shd w:val="clear" w:color="auto" w:fill="auto"/>
            <w:vAlign w:val="center"/>
          </w:tcPr>
          <w:p w:rsidR="00FE6E73" w:rsidRPr="00725289" w:rsidRDefault="00FE6E73" w:rsidP="00E149A9">
            <w:pPr>
              <w:jc w:val="center"/>
              <w:rPr>
                <w:sz w:val="22"/>
                <w:lang w:val="en-US"/>
              </w:rPr>
            </w:pPr>
            <w:r>
              <w:rPr>
                <w:sz w:val="22"/>
                <w:lang w:val="en-US"/>
              </w:rPr>
              <w:t>MakarinaTG</w:t>
            </w:r>
            <w:r w:rsidRPr="00725289">
              <w:rPr>
                <w:sz w:val="22"/>
                <w:lang w:val="en-US"/>
              </w:rPr>
              <w:t>@yanos.slavneft.ru</w:t>
            </w:r>
          </w:p>
        </w:tc>
      </w:tr>
    </w:tbl>
    <w:p w:rsidR="00FE6E73" w:rsidRDefault="00FE6E73" w:rsidP="00127AD2">
      <w:pPr>
        <w:jc w:val="both"/>
        <w:rPr>
          <w:sz w:val="26"/>
          <w:szCs w:val="26"/>
        </w:rPr>
      </w:pPr>
    </w:p>
    <w:p w:rsidR="001A176B" w:rsidRPr="001956F7" w:rsidRDefault="001A176B" w:rsidP="001A176B">
      <w:pPr>
        <w:spacing w:line="360" w:lineRule="auto"/>
        <w:ind w:firstLine="851"/>
        <w:jc w:val="both"/>
      </w:pPr>
      <w:r w:rsidRPr="001956F7">
        <w:t>По вопросам организационного характера обращаться:</w:t>
      </w:r>
    </w:p>
    <w:p w:rsidR="00571D9C" w:rsidRPr="00B46163" w:rsidRDefault="00571D9C" w:rsidP="00571D9C">
      <w:pPr>
        <w:ind w:firstLine="567"/>
        <w:jc w:val="both"/>
      </w:pPr>
      <w:r w:rsidRPr="00B46163">
        <w:t>Степанова Ольга Алекс</w:t>
      </w:r>
      <w:r>
        <w:t>еевна, телефон (4852)-49-87-36</w:t>
      </w:r>
    </w:p>
    <w:p w:rsidR="00571D9C" w:rsidRPr="00601F43" w:rsidRDefault="00571D9C" w:rsidP="00571D9C">
      <w:pPr>
        <w:ind w:firstLine="567"/>
        <w:jc w:val="both"/>
        <w:rPr>
          <w:bCs/>
          <w:sz w:val="28"/>
          <w:szCs w:val="28"/>
          <w:lang w:val="en-US"/>
        </w:rPr>
      </w:pPr>
      <w:proofErr w:type="gramStart"/>
      <w:r w:rsidRPr="00B46163">
        <w:rPr>
          <w:lang w:val="en-US"/>
        </w:rPr>
        <w:t>e</w:t>
      </w:r>
      <w:r w:rsidRPr="00601F43">
        <w:rPr>
          <w:lang w:val="en-US"/>
        </w:rPr>
        <w:t>-</w:t>
      </w:r>
      <w:r w:rsidRPr="00B46163">
        <w:rPr>
          <w:lang w:val="en-US"/>
        </w:rPr>
        <w:t>mail</w:t>
      </w:r>
      <w:proofErr w:type="gramEnd"/>
      <w:r w:rsidRPr="00601F43">
        <w:rPr>
          <w:lang w:val="en-US"/>
        </w:rPr>
        <w:t xml:space="preserve">: </w:t>
      </w:r>
      <w:hyperlink r:id="rId6" w:history="1">
        <w:r w:rsidRPr="00B46163">
          <w:rPr>
            <w:lang w:val="en-US"/>
          </w:rPr>
          <w:t>tender</w:t>
        </w:r>
        <w:r w:rsidRPr="00601F43">
          <w:rPr>
            <w:lang w:val="en-US"/>
          </w:rPr>
          <w:t>@</w:t>
        </w:r>
        <w:r w:rsidRPr="00B46163">
          <w:rPr>
            <w:lang w:val="en-US"/>
          </w:rPr>
          <w:t>yanos</w:t>
        </w:r>
        <w:r w:rsidRPr="00601F43">
          <w:rPr>
            <w:lang w:val="en-US"/>
          </w:rPr>
          <w:t>.</w:t>
        </w:r>
        <w:r w:rsidRPr="00B46163">
          <w:rPr>
            <w:lang w:val="en-US"/>
          </w:rPr>
          <w:t>slavneft</w:t>
        </w:r>
        <w:r w:rsidRPr="00601F43">
          <w:rPr>
            <w:lang w:val="en-US"/>
          </w:rPr>
          <w:t>.</w:t>
        </w:r>
        <w:r w:rsidRPr="00B46163">
          <w:rPr>
            <w:lang w:val="en-US"/>
          </w:rPr>
          <w:t>ru</w:t>
        </w:r>
      </w:hyperlink>
      <w:r w:rsidRPr="00601F43">
        <w:rPr>
          <w:lang w:val="en-US"/>
        </w:rPr>
        <w:t xml:space="preserve"> </w:t>
      </w:r>
    </w:p>
    <w:p w:rsidR="001A176B" w:rsidRPr="00601F43" w:rsidRDefault="001A176B" w:rsidP="001A176B">
      <w:pPr>
        <w:ind w:firstLine="851"/>
        <w:jc w:val="center"/>
        <w:rPr>
          <w:lang w:val="en-US"/>
        </w:rPr>
      </w:pPr>
    </w:p>
    <w:p w:rsidR="001A176B" w:rsidRPr="00027555" w:rsidRDefault="001A176B" w:rsidP="001A176B">
      <w:pPr>
        <w:ind w:firstLine="851"/>
        <w:jc w:val="both"/>
      </w:pPr>
      <w:r w:rsidRPr="00FF6F38">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w:t>
      </w:r>
      <w:r w:rsidR="006A638D">
        <w:rPr>
          <w:rStyle w:val="a6"/>
          <w:lang w:val="en-US"/>
        </w:rPr>
        <w:fldChar w:fldCharType="begin"/>
      </w:r>
      <w:r w:rsidR="006A638D" w:rsidRPr="006A638D">
        <w:rPr>
          <w:rStyle w:val="a6"/>
        </w:rPr>
        <w:instrText xml:space="preserve"> </w:instrText>
      </w:r>
      <w:r w:rsidR="006A638D">
        <w:rPr>
          <w:rStyle w:val="a6"/>
          <w:lang w:val="en-US"/>
        </w:rPr>
        <w:instrText>HYPERLINK</w:instrText>
      </w:r>
      <w:r w:rsidR="006A638D" w:rsidRPr="006A638D">
        <w:rPr>
          <w:rStyle w:val="a6"/>
        </w:rPr>
        <w:instrText xml:space="preserve"> "</w:instrText>
      </w:r>
      <w:r w:rsidR="006A638D">
        <w:rPr>
          <w:rStyle w:val="a6"/>
          <w:lang w:val="en-US"/>
        </w:rPr>
        <w:instrText>http</w:instrText>
      </w:r>
      <w:r w:rsidR="006A638D" w:rsidRPr="006A638D">
        <w:rPr>
          <w:rStyle w:val="a6"/>
        </w:rPr>
        <w:instrText>://</w:instrText>
      </w:r>
      <w:r w:rsidR="006A638D">
        <w:rPr>
          <w:rStyle w:val="a6"/>
          <w:lang w:val="en-US"/>
        </w:rPr>
        <w:instrText>www</w:instrText>
      </w:r>
      <w:r w:rsidR="006A638D" w:rsidRPr="006A638D">
        <w:rPr>
          <w:rStyle w:val="a6"/>
        </w:rPr>
        <w:instrText>.</w:instrText>
      </w:r>
      <w:r w:rsidR="006A638D">
        <w:rPr>
          <w:rStyle w:val="a6"/>
          <w:lang w:val="en-US"/>
        </w:rPr>
        <w:instrText>refinery</w:instrText>
      </w:r>
      <w:r w:rsidR="006A638D" w:rsidRPr="006A638D">
        <w:rPr>
          <w:rStyle w:val="a6"/>
        </w:rPr>
        <w:instrText>.</w:instrText>
      </w:r>
      <w:r w:rsidR="006A638D">
        <w:rPr>
          <w:rStyle w:val="a6"/>
          <w:lang w:val="en-US"/>
        </w:rPr>
        <w:instrText>yaroslavl</w:instrText>
      </w:r>
      <w:r w:rsidR="006A638D" w:rsidRPr="006A638D">
        <w:rPr>
          <w:rStyle w:val="a6"/>
        </w:rPr>
        <w:instrText>.</w:instrText>
      </w:r>
      <w:r w:rsidR="006A638D">
        <w:rPr>
          <w:rStyle w:val="a6"/>
          <w:lang w:val="en-US"/>
        </w:rPr>
        <w:instrText>su</w:instrText>
      </w:r>
      <w:r w:rsidR="006A638D" w:rsidRPr="006A638D">
        <w:rPr>
          <w:rStyle w:val="a6"/>
        </w:rPr>
        <w:instrText xml:space="preserve">" </w:instrText>
      </w:r>
      <w:r w:rsidR="006A638D">
        <w:rPr>
          <w:rStyle w:val="a6"/>
          <w:lang w:val="en-US"/>
        </w:rPr>
        <w:fldChar w:fldCharType="separate"/>
      </w:r>
      <w:r w:rsidRPr="003E21D1">
        <w:rPr>
          <w:rStyle w:val="a6"/>
          <w:lang w:val="en-US"/>
        </w:rPr>
        <w:t>http</w:t>
      </w:r>
      <w:r w:rsidRPr="003E21D1">
        <w:rPr>
          <w:rStyle w:val="a6"/>
        </w:rPr>
        <w:t>://</w:t>
      </w:r>
      <w:r w:rsidRPr="003E21D1">
        <w:rPr>
          <w:rStyle w:val="a6"/>
          <w:lang w:val="en-US"/>
        </w:rPr>
        <w:t>www</w:t>
      </w:r>
      <w:r w:rsidRPr="003E21D1">
        <w:rPr>
          <w:rStyle w:val="a6"/>
        </w:rPr>
        <w:t>.</w:t>
      </w:r>
      <w:r w:rsidRPr="003E21D1">
        <w:rPr>
          <w:rStyle w:val="a6"/>
          <w:lang w:val="en-US"/>
        </w:rPr>
        <w:t>refinery</w:t>
      </w:r>
      <w:r w:rsidRPr="003E21D1">
        <w:rPr>
          <w:rStyle w:val="a6"/>
        </w:rPr>
        <w:t>.</w:t>
      </w:r>
      <w:proofErr w:type="spellStart"/>
      <w:r w:rsidRPr="003E21D1">
        <w:rPr>
          <w:rStyle w:val="a6"/>
          <w:lang w:val="en-US"/>
        </w:rPr>
        <w:t>yaroslavl</w:t>
      </w:r>
      <w:proofErr w:type="spellEnd"/>
      <w:r w:rsidRPr="003E21D1">
        <w:rPr>
          <w:rStyle w:val="a6"/>
        </w:rPr>
        <w:t>.</w:t>
      </w:r>
      <w:proofErr w:type="spellStart"/>
      <w:r w:rsidRPr="003E21D1">
        <w:rPr>
          <w:rStyle w:val="a6"/>
          <w:lang w:val="en-US"/>
        </w:rPr>
        <w:t>su</w:t>
      </w:r>
      <w:proofErr w:type="spellEnd"/>
      <w:r w:rsidR="006A638D">
        <w:rPr>
          <w:rStyle w:val="a6"/>
          <w:lang w:val="en-US"/>
        </w:rPr>
        <w:fldChar w:fldCharType="end"/>
      </w:r>
      <w:r>
        <w:rPr>
          <w:u w:val="single"/>
        </w:rPr>
        <w:t>.</w:t>
      </w:r>
    </w:p>
    <w:p w:rsidR="001A176B" w:rsidRDefault="001A176B" w:rsidP="001A176B">
      <w:pPr>
        <w:ind w:firstLine="851"/>
        <w:jc w:val="both"/>
        <w:rPr>
          <w:b/>
        </w:rPr>
      </w:pPr>
    </w:p>
    <w:p w:rsidR="001A176B" w:rsidRPr="0050799C" w:rsidRDefault="001A176B" w:rsidP="001A176B">
      <w:pPr>
        <w:ind w:firstLine="851"/>
        <w:jc w:val="both"/>
        <w:rPr>
          <w:b/>
        </w:rPr>
      </w:pPr>
      <w:r w:rsidRPr="00FF6F38">
        <w:rPr>
          <w:b/>
        </w:rPr>
        <w:t>Внимание: настоящее предложение ни при каких обстоятельствах не может расцениваться как публичная оферта. Соответственно, ОАО «</w:t>
      </w:r>
      <w:proofErr w:type="spellStart"/>
      <w:r w:rsidRPr="00FF6F38">
        <w:rPr>
          <w:b/>
        </w:rPr>
        <w:t>Славнефть</w:t>
      </w:r>
      <w:proofErr w:type="spellEnd"/>
      <w:r w:rsidRPr="00FF6F38">
        <w:rPr>
          <w:b/>
        </w:rPr>
        <w:t>-ЯНОС» не несет какой бы то ни было ответственности за отказ заключить договор с лицами, обратившимися с предложением заключить соответствующую сделку.</w:t>
      </w:r>
    </w:p>
    <w:p w:rsidR="001A176B" w:rsidRPr="0050799C" w:rsidRDefault="001A176B" w:rsidP="001A176B">
      <w:pPr>
        <w:ind w:firstLine="851"/>
        <w:jc w:val="both"/>
        <w:rPr>
          <w:b/>
        </w:rPr>
      </w:pPr>
    </w:p>
    <w:p w:rsidR="001A176B" w:rsidRDefault="001A176B" w:rsidP="001A176B">
      <w:pPr>
        <w:ind w:firstLine="851"/>
        <w:jc w:val="both"/>
        <w:rPr>
          <w:rFonts w:cs="Arial"/>
          <w:szCs w:val="22"/>
        </w:rPr>
      </w:pPr>
      <w:r w:rsidRPr="00FF6F38">
        <w:t>ОАО «</w:t>
      </w:r>
      <w:proofErr w:type="spellStart"/>
      <w:r w:rsidRPr="00FF6F38">
        <w:t>Славнефть</w:t>
      </w:r>
      <w:proofErr w:type="spellEnd"/>
      <w:r w:rsidRPr="00FF6F38">
        <w:t>-ЯНОС»</w:t>
      </w:r>
      <w:r>
        <w:t xml:space="preserve"> </w:t>
      </w:r>
      <w:r w:rsidRPr="00AF3240">
        <w:rPr>
          <w:rFonts w:cs="Arial"/>
          <w:szCs w:val="22"/>
        </w:rPr>
        <w:t xml:space="preserve">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 Информация о таком решении размещается </w:t>
      </w:r>
      <w:r w:rsidRPr="00FF6F38">
        <w:t>ОАО «</w:t>
      </w:r>
      <w:proofErr w:type="spellStart"/>
      <w:r w:rsidRPr="00FF6F38">
        <w:t>Славнефть</w:t>
      </w:r>
      <w:proofErr w:type="spellEnd"/>
      <w:r w:rsidRPr="00FF6F38">
        <w:t>-ЯНОС»</w:t>
      </w:r>
      <w:r>
        <w:t xml:space="preserve"> </w:t>
      </w:r>
      <w:r w:rsidRPr="00AF3240">
        <w:rPr>
          <w:rFonts w:cs="Arial"/>
          <w:szCs w:val="22"/>
        </w:rPr>
        <w:t xml:space="preserve">на официальном сайте не позднее следующего рабочего дня после утверждения такого решения Тендерной комиссией. </w:t>
      </w:r>
    </w:p>
    <w:p w:rsidR="001A176B" w:rsidRDefault="001A176B" w:rsidP="001A176B">
      <w:pPr>
        <w:ind w:firstLine="851"/>
        <w:jc w:val="both"/>
        <w:rPr>
          <w:rFonts w:cs="Arial"/>
          <w:szCs w:val="22"/>
        </w:rPr>
      </w:pPr>
    </w:p>
    <w:p w:rsidR="001A176B" w:rsidRPr="00AF3240" w:rsidRDefault="001A176B" w:rsidP="001A176B">
      <w:pPr>
        <w:ind w:firstLine="851"/>
        <w:jc w:val="both"/>
        <w:rPr>
          <w:rFonts w:cs="Arial"/>
          <w:szCs w:val="22"/>
        </w:rPr>
      </w:pPr>
      <w:r w:rsidRPr="00FF6F38">
        <w:t>ОАО «</w:t>
      </w:r>
      <w:proofErr w:type="spellStart"/>
      <w:r w:rsidRPr="00FF6F38">
        <w:t>Славнефть</w:t>
      </w:r>
      <w:proofErr w:type="spellEnd"/>
      <w:r w:rsidRPr="00FF6F38">
        <w:t>-ЯНОС»</w:t>
      </w:r>
      <w:r>
        <w:t xml:space="preserve"> </w:t>
      </w:r>
      <w:r w:rsidRPr="00AF3240">
        <w:rPr>
          <w:rFonts w:cs="Arial"/>
          <w:szCs w:val="22"/>
        </w:rPr>
        <w:t>имеет право на основании соответствующего решения Тендерной комиссии признать тендер несостоявшимся, если по окончании срока приема оферт:</w:t>
      </w:r>
    </w:p>
    <w:p w:rsidR="001A176B" w:rsidRPr="00AF3240" w:rsidRDefault="001A176B" w:rsidP="001A176B">
      <w:pPr>
        <w:pStyle w:val="a5"/>
        <w:numPr>
          <w:ilvl w:val="1"/>
          <w:numId w:val="4"/>
        </w:numPr>
        <w:ind w:left="22" w:firstLine="829"/>
        <w:contextualSpacing w:val="0"/>
        <w:jc w:val="both"/>
        <w:rPr>
          <w:rFonts w:cs="Arial"/>
          <w:szCs w:val="22"/>
        </w:rPr>
      </w:pPr>
      <w:r w:rsidRPr="00AF3240">
        <w:rPr>
          <w:rFonts w:cs="Arial"/>
          <w:szCs w:val="22"/>
        </w:rPr>
        <w:t>не подана ни одна оферта (с учетом оферт, отозванных участниками закупки);</w:t>
      </w:r>
    </w:p>
    <w:p w:rsidR="001A176B" w:rsidRPr="00AF3240" w:rsidRDefault="001A176B" w:rsidP="001A176B">
      <w:pPr>
        <w:pStyle w:val="a5"/>
        <w:numPr>
          <w:ilvl w:val="1"/>
          <w:numId w:val="4"/>
        </w:numPr>
        <w:ind w:left="22" w:firstLine="829"/>
        <w:contextualSpacing w:val="0"/>
        <w:jc w:val="both"/>
        <w:rPr>
          <w:rFonts w:cs="Arial"/>
          <w:szCs w:val="22"/>
        </w:rPr>
      </w:pPr>
      <w:r w:rsidRPr="00AF3240">
        <w:rPr>
          <w:rFonts w:cs="Arial"/>
          <w:szCs w:val="22"/>
        </w:rPr>
        <w:t xml:space="preserve">ни одна оферта не соответствует требованиям к предмету оферты, установленным в настоящем </w:t>
      </w:r>
      <w:r>
        <w:rPr>
          <w:rFonts w:cs="Arial"/>
          <w:szCs w:val="22"/>
        </w:rPr>
        <w:t>п</w:t>
      </w:r>
      <w:r w:rsidRPr="00AF3240">
        <w:rPr>
          <w:rFonts w:cs="Arial"/>
          <w:szCs w:val="22"/>
        </w:rPr>
        <w:t>редложении делать оферты;</w:t>
      </w:r>
    </w:p>
    <w:p w:rsidR="001A176B" w:rsidRPr="00AF3240" w:rsidRDefault="001A176B" w:rsidP="001A176B">
      <w:pPr>
        <w:pStyle w:val="a5"/>
        <w:numPr>
          <w:ilvl w:val="1"/>
          <w:numId w:val="4"/>
        </w:numPr>
        <w:ind w:left="22" w:firstLine="829"/>
        <w:contextualSpacing w:val="0"/>
        <w:jc w:val="both"/>
        <w:rPr>
          <w:rFonts w:cs="Arial"/>
          <w:szCs w:val="22"/>
        </w:rPr>
      </w:pPr>
      <w:r w:rsidRPr="00AF3240">
        <w:rPr>
          <w:rFonts w:cs="Arial"/>
          <w:szCs w:val="22"/>
        </w:rPr>
        <w:t>все поданные оферты отклонены.</w:t>
      </w:r>
    </w:p>
    <w:p w:rsidR="001A176B" w:rsidRDefault="001A176B" w:rsidP="001A176B">
      <w:pPr>
        <w:ind w:firstLine="851"/>
        <w:jc w:val="both"/>
        <w:rPr>
          <w:rFonts w:cs="Arial"/>
          <w:szCs w:val="22"/>
        </w:rPr>
      </w:pPr>
    </w:p>
    <w:p w:rsidR="001A176B" w:rsidRDefault="001A176B" w:rsidP="001A176B">
      <w:pPr>
        <w:ind w:firstLine="851"/>
        <w:jc w:val="both"/>
        <w:rPr>
          <w:rFonts w:cs="Arial"/>
          <w:szCs w:val="22"/>
        </w:rPr>
      </w:pPr>
      <w:r w:rsidRPr="000238B0">
        <w:rPr>
          <w:rFonts w:cs="Arial"/>
          <w:b/>
          <w:szCs w:val="22"/>
        </w:rPr>
        <w:t>Внимание:</w:t>
      </w:r>
      <w:r w:rsidRPr="00AF3240">
        <w:rPr>
          <w:rFonts w:cs="Arial"/>
          <w:szCs w:val="22"/>
        </w:rPr>
        <w:t xml:space="preserve"> участник закупки может быть признан победителем, только если он имеет статус «аккредитован» </w:t>
      </w:r>
      <w:r w:rsidRPr="001A176B">
        <w:rPr>
          <w:rFonts w:cs="Arial"/>
          <w:szCs w:val="22"/>
          <w:u w:val="single"/>
        </w:rPr>
        <w:t>на ОАО «</w:t>
      </w:r>
      <w:proofErr w:type="spellStart"/>
      <w:r w:rsidRPr="001A176B">
        <w:rPr>
          <w:rFonts w:cs="Arial"/>
          <w:szCs w:val="22"/>
          <w:u w:val="single"/>
        </w:rPr>
        <w:t>Славнефть</w:t>
      </w:r>
      <w:proofErr w:type="spellEnd"/>
      <w:r w:rsidRPr="001A176B">
        <w:rPr>
          <w:rFonts w:cs="Arial"/>
          <w:szCs w:val="22"/>
          <w:u w:val="single"/>
        </w:rPr>
        <w:t xml:space="preserve">-ЯНОС» </w:t>
      </w:r>
      <w:r w:rsidRPr="00AF3240">
        <w:rPr>
          <w:rFonts w:cs="Arial"/>
          <w:szCs w:val="22"/>
        </w:rPr>
        <w:t>на дату принятия решения о признании победителем.</w:t>
      </w:r>
    </w:p>
    <w:p w:rsidR="001A176B" w:rsidRPr="00AF3240" w:rsidRDefault="001A176B" w:rsidP="001A176B">
      <w:pPr>
        <w:ind w:firstLine="851"/>
        <w:jc w:val="both"/>
        <w:rPr>
          <w:rFonts w:cs="Arial"/>
          <w:szCs w:val="22"/>
        </w:rPr>
      </w:pPr>
    </w:p>
    <w:p w:rsidR="001A176B" w:rsidRPr="0050799C" w:rsidRDefault="001A176B" w:rsidP="001A176B">
      <w:pPr>
        <w:ind w:firstLine="851"/>
        <w:jc w:val="both"/>
        <w:rPr>
          <w:color w:val="FF0000"/>
          <w:u w:val="single"/>
        </w:rPr>
      </w:pPr>
      <w:r w:rsidRPr="00AF3240">
        <w:rPr>
          <w:rFonts w:cs="Arial"/>
          <w:szCs w:val="22"/>
        </w:rPr>
        <w:t>Участники закупки,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 должны пройти аккредитацию в соответствии с правилами, размещенными на</w:t>
      </w:r>
      <w:r>
        <w:rPr>
          <w:rFonts w:cs="Arial"/>
          <w:szCs w:val="22"/>
        </w:rPr>
        <w:t xml:space="preserve"> </w:t>
      </w:r>
      <w:hyperlink r:id="rId7" w:history="1">
        <w:r w:rsidRPr="007D7E8C">
          <w:rPr>
            <w:rStyle w:val="a6"/>
          </w:rPr>
          <w:t>http://www.refinery.yaroslavl.su/index.php?module=tend&amp;page=stop</w:t>
        </w:r>
      </w:hyperlink>
    </w:p>
    <w:p w:rsidR="001A176B" w:rsidRPr="001A176B" w:rsidRDefault="001A176B" w:rsidP="00BD6AB7">
      <w:pPr>
        <w:ind w:firstLine="851"/>
        <w:jc w:val="both"/>
        <w:rPr>
          <w:color w:val="FF0000"/>
          <w:u w:val="single"/>
        </w:rPr>
      </w:pPr>
      <w:r w:rsidRPr="00AF3240">
        <w:rPr>
          <w:rFonts w:cs="Arial"/>
          <w:szCs w:val="22"/>
        </w:rPr>
        <w:t xml:space="preserve">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w:t>
      </w:r>
      <w:r w:rsidRPr="00AF3240">
        <w:rPr>
          <w:szCs w:val="22"/>
        </w:rPr>
        <w:t xml:space="preserve">в составе технической </w:t>
      </w:r>
      <w:r w:rsidRPr="00AF3240">
        <w:rPr>
          <w:szCs w:val="22"/>
        </w:rPr>
        <w:lastRenderedPageBreak/>
        <w:t xml:space="preserve">части оферты </w:t>
      </w:r>
      <w:r w:rsidRPr="00AF3240">
        <w:rPr>
          <w:rFonts w:cs="Arial"/>
          <w:szCs w:val="22"/>
        </w:rPr>
        <w:t xml:space="preserve">копию уведомления о прохождении аккредитации (при условии, что статус «аккредитован» действителен в течение не менее </w:t>
      </w:r>
      <w:r w:rsidR="00127AD2">
        <w:rPr>
          <w:rFonts w:cs="Arial"/>
          <w:szCs w:val="22"/>
        </w:rPr>
        <w:t>3</w:t>
      </w:r>
      <w:r w:rsidRPr="00AF3240">
        <w:rPr>
          <w:rFonts w:cs="Arial"/>
          <w:szCs w:val="22"/>
        </w:rPr>
        <w:t xml:space="preserve"> (</w:t>
      </w:r>
      <w:r w:rsidR="00127AD2">
        <w:rPr>
          <w:rFonts w:cs="Arial"/>
          <w:szCs w:val="22"/>
        </w:rPr>
        <w:t>Трех</w:t>
      </w:r>
      <w:r w:rsidRPr="00AF3240">
        <w:rPr>
          <w:rFonts w:cs="Arial"/>
          <w:szCs w:val="22"/>
        </w:rPr>
        <w:t>) месяцев после даты окончания приема оферт). В противном случае участник закупки должен направить в отдельном конверте с пометкой «На аккредитацию» пакет документов на аккредитацию в соответствии с прав</w:t>
      </w:r>
      <w:r w:rsidR="00BD6AB7">
        <w:rPr>
          <w:rFonts w:cs="Arial"/>
          <w:szCs w:val="22"/>
        </w:rPr>
        <w:t xml:space="preserve">илами, размещенными на сайте Общества </w:t>
      </w:r>
      <w:hyperlink r:id="rId8" w:history="1">
        <w:r w:rsidRPr="007D7E8C">
          <w:rPr>
            <w:rStyle w:val="a6"/>
          </w:rPr>
          <w:t>http://www.refinery.yaroslavl.su/index.php?module=tend&amp;page=stop</w:t>
        </w:r>
      </w:hyperlink>
    </w:p>
    <w:p w:rsidR="001A176B" w:rsidRDefault="001A176B" w:rsidP="00BD6AB7">
      <w:pPr>
        <w:ind w:firstLine="708"/>
        <w:jc w:val="both"/>
        <w:rPr>
          <w:rFonts w:cs="Arial"/>
          <w:szCs w:val="22"/>
        </w:rPr>
      </w:pPr>
      <w:r w:rsidRPr="00AF3240">
        <w:rPr>
          <w:rFonts w:cs="Arial"/>
          <w:szCs w:val="22"/>
        </w:rPr>
        <w:t xml:space="preserve">Если участник закупки не выполнил условия настоящего предложения делать оферты в отношении оформления и представления документов на аккредитацию (при предоставлении документов на аккредитацию вместе с офертой), </w:t>
      </w:r>
      <w:r w:rsidRPr="00FF6F38">
        <w:t>ОАО «</w:t>
      </w:r>
      <w:proofErr w:type="spellStart"/>
      <w:r w:rsidRPr="00FF6F38">
        <w:t>Славнефть</w:t>
      </w:r>
      <w:proofErr w:type="spellEnd"/>
      <w:r w:rsidRPr="00FF6F38">
        <w:t>-ЯНОС»</w:t>
      </w:r>
      <w:r>
        <w:t xml:space="preserve"> </w:t>
      </w:r>
      <w:r w:rsidRPr="00AF3240">
        <w:rPr>
          <w:rFonts w:cs="Arial"/>
          <w:szCs w:val="22"/>
        </w:rPr>
        <w:t>не гарантирует рассмотрение документов в срок, позволяющий такому участнику закупки стать победителем процедуры закупки.</w:t>
      </w:r>
    </w:p>
    <w:p w:rsidR="001A176B" w:rsidRDefault="001A176B" w:rsidP="001A176B">
      <w:pPr>
        <w:ind w:firstLine="851"/>
        <w:jc w:val="both"/>
        <w:rPr>
          <w:rFonts w:eastAsia="Calibri"/>
          <w:lang w:eastAsia="en-US"/>
        </w:rPr>
      </w:pPr>
      <w:r w:rsidRPr="00D84A1A">
        <w:t>В случае если на дату принятия решения о признании победителем контрагент имеет со стороны ОАО «</w:t>
      </w:r>
      <w:proofErr w:type="spellStart"/>
      <w:r w:rsidRPr="00D84A1A">
        <w:t>Славнефть</w:t>
      </w:r>
      <w:proofErr w:type="spellEnd"/>
      <w:r w:rsidRPr="00D84A1A">
        <w:t>-ЯНОС» неурегулированные претензии, предъявленные ему последним не позднее даты публикации ПДО (с приложениями) на интернет-сайте ОАО «</w:t>
      </w:r>
      <w:proofErr w:type="spellStart"/>
      <w:r w:rsidRPr="00D84A1A">
        <w:t>Славнефть</w:t>
      </w:r>
      <w:proofErr w:type="spellEnd"/>
      <w:r w:rsidRPr="00D84A1A">
        <w:t>-ЯНОС», Общество оставляет за собой право не признавать данного контрагента победителем тендера</w:t>
      </w:r>
      <w:r w:rsidRPr="00D84A1A">
        <w:rPr>
          <w:rFonts w:eastAsia="Calibri"/>
          <w:lang w:eastAsia="en-US"/>
        </w:rPr>
        <w:t>.</w:t>
      </w:r>
    </w:p>
    <w:p w:rsidR="00BD6AB7" w:rsidRPr="00D84A1A" w:rsidRDefault="00BD6AB7" w:rsidP="001A176B">
      <w:pPr>
        <w:ind w:firstLine="851"/>
        <w:jc w:val="both"/>
        <w:rPr>
          <w:rFonts w:cs="Arial"/>
          <w:szCs w:val="22"/>
        </w:rPr>
      </w:pPr>
    </w:p>
    <w:p w:rsidR="001A176B" w:rsidRDefault="001A176B" w:rsidP="001A176B">
      <w:pPr>
        <w:ind w:firstLine="851"/>
        <w:jc w:val="both"/>
        <w:rPr>
          <w:szCs w:val="22"/>
        </w:rPr>
      </w:pPr>
      <w:r w:rsidRPr="00AF3240">
        <w:rPr>
          <w:szCs w:val="22"/>
        </w:rPr>
        <w:t xml:space="preserve">Участник закупки вправе обжаловать в Конкурсной комиссии </w:t>
      </w:r>
      <w:r w:rsidRPr="00132815">
        <w:rPr>
          <w:szCs w:val="22"/>
        </w:rPr>
        <w:t>ОАО «</w:t>
      </w:r>
      <w:proofErr w:type="spellStart"/>
      <w:r w:rsidRPr="00132815">
        <w:rPr>
          <w:szCs w:val="22"/>
        </w:rPr>
        <w:t>Славнефть</w:t>
      </w:r>
      <w:proofErr w:type="spellEnd"/>
      <w:r w:rsidRPr="00132815">
        <w:rPr>
          <w:szCs w:val="22"/>
        </w:rPr>
        <w:t xml:space="preserve">-ЯНОС» </w:t>
      </w:r>
      <w:r w:rsidRPr="00AF3240">
        <w:rPr>
          <w:szCs w:val="22"/>
        </w:rPr>
        <w:t xml:space="preserve">действия (бездействие) </w:t>
      </w:r>
      <w:r w:rsidRPr="00FF6F38">
        <w:t>ОАО «</w:t>
      </w:r>
      <w:proofErr w:type="spellStart"/>
      <w:r w:rsidRPr="00FF6F38">
        <w:t>Славнефть</w:t>
      </w:r>
      <w:proofErr w:type="spellEnd"/>
      <w:r w:rsidRPr="00FF6F38">
        <w:t>-ЯНОС»</w:t>
      </w:r>
      <w:r>
        <w:t xml:space="preserve"> </w:t>
      </w:r>
      <w:r w:rsidRPr="00AF3240">
        <w:rPr>
          <w:szCs w:val="22"/>
        </w:rPr>
        <w:t xml:space="preserve">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w:t>
      </w:r>
      <w:r w:rsidRPr="00FF6F38">
        <w:t>ОАО «</w:t>
      </w:r>
      <w:proofErr w:type="spellStart"/>
      <w:r w:rsidRPr="00FF6F38">
        <w:t>Славнефть</w:t>
      </w:r>
      <w:proofErr w:type="spellEnd"/>
      <w:r w:rsidRPr="00FF6F38">
        <w:t>-ЯНОС»</w:t>
      </w:r>
      <w:r>
        <w:t xml:space="preserve"> </w:t>
      </w:r>
      <w:r w:rsidRPr="00AF3240">
        <w:rPr>
          <w:szCs w:val="22"/>
        </w:rPr>
        <w:t xml:space="preserve">и не позднее, чем через 10 (Десять) рабочих дней со дня размещения информации о результатах тендера на интернет-сайте </w:t>
      </w:r>
      <w:r w:rsidRPr="00FF6F38">
        <w:t>ОАО «</w:t>
      </w:r>
      <w:proofErr w:type="spellStart"/>
      <w:r w:rsidRPr="00FF6F38">
        <w:t>Славнефть</w:t>
      </w:r>
      <w:proofErr w:type="spellEnd"/>
      <w:r w:rsidRPr="00FF6F38">
        <w:t>-ЯНОС»</w:t>
      </w:r>
      <w:r w:rsidRPr="00AF3240">
        <w:rPr>
          <w:szCs w:val="22"/>
        </w:rPr>
        <w:t>.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BD6AB7" w:rsidRPr="00AF3240" w:rsidRDefault="00BD6AB7" w:rsidP="001A176B">
      <w:pPr>
        <w:ind w:firstLine="851"/>
        <w:jc w:val="both"/>
        <w:rPr>
          <w:szCs w:val="22"/>
        </w:rPr>
      </w:pPr>
    </w:p>
    <w:p w:rsidR="001A176B" w:rsidRPr="00AF3240" w:rsidRDefault="001A176B" w:rsidP="001A176B">
      <w:pPr>
        <w:ind w:firstLine="851"/>
        <w:jc w:val="both"/>
        <w:rPr>
          <w:szCs w:val="22"/>
        </w:rPr>
      </w:pPr>
      <w:r w:rsidRPr="00AF3240">
        <w:rPr>
          <w:szCs w:val="22"/>
        </w:rPr>
        <w:t xml:space="preserve">Жалоба в письменном виде направляется в Тендерный комитет </w:t>
      </w:r>
      <w:r w:rsidRPr="00132815">
        <w:rPr>
          <w:szCs w:val="22"/>
        </w:rPr>
        <w:t>ОАО «</w:t>
      </w:r>
      <w:proofErr w:type="spellStart"/>
      <w:r w:rsidRPr="00132815">
        <w:rPr>
          <w:szCs w:val="22"/>
        </w:rPr>
        <w:t>Славнефть</w:t>
      </w:r>
      <w:proofErr w:type="spellEnd"/>
      <w:r w:rsidRPr="00132815">
        <w:rPr>
          <w:szCs w:val="22"/>
        </w:rPr>
        <w:t xml:space="preserve">-ЯНОС» </w:t>
      </w:r>
      <w:r w:rsidRPr="00AF3240">
        <w:rPr>
          <w:szCs w:val="22"/>
        </w:rPr>
        <w:t>по адресу</w:t>
      </w:r>
      <w:r>
        <w:rPr>
          <w:szCs w:val="22"/>
        </w:rPr>
        <w:t>:</w:t>
      </w:r>
      <w:r w:rsidRPr="00AF3240">
        <w:rPr>
          <w:szCs w:val="22"/>
        </w:rPr>
        <w:t xml:space="preserve"> </w:t>
      </w:r>
      <w:r w:rsidRPr="00D2081D">
        <w:rPr>
          <w:color w:val="000000"/>
        </w:rPr>
        <w:t>1500</w:t>
      </w:r>
      <w:r>
        <w:rPr>
          <w:color w:val="000000"/>
        </w:rPr>
        <w:t xml:space="preserve">23, г. Ярославль, </w:t>
      </w:r>
      <w:r w:rsidRPr="00D2081D">
        <w:rPr>
          <w:color w:val="000000"/>
        </w:rPr>
        <w:t>Московский пр., д.130</w:t>
      </w:r>
      <w:r w:rsidRPr="00D2081D">
        <w:t xml:space="preserve">, </w:t>
      </w:r>
      <w:r w:rsidRPr="00DF1727">
        <w:rPr>
          <w:b/>
        </w:rPr>
        <w:t>в Тендерный комитет</w:t>
      </w:r>
      <w:r w:rsidRPr="00AF3240">
        <w:rPr>
          <w:szCs w:val="22"/>
        </w:rPr>
        <w:t xml:space="preserve">. В жалобе указываются: обжалуемое вынесенное решение </w:t>
      </w:r>
      <w:r w:rsidRPr="00FF6F38">
        <w:t>ОАО «</w:t>
      </w:r>
      <w:proofErr w:type="spellStart"/>
      <w:r w:rsidRPr="00FF6F38">
        <w:t>Славнефть</w:t>
      </w:r>
      <w:proofErr w:type="spellEnd"/>
      <w:r w:rsidRPr="00FF6F38">
        <w:t>-ЯНОС»</w:t>
      </w:r>
      <w:r w:rsidRPr="00AF3240">
        <w:rPr>
          <w:szCs w:val="22"/>
        </w:rPr>
        <w:t xml:space="preserve">, обжалуемые действия (бездействие) </w:t>
      </w:r>
      <w:r w:rsidRPr="00FF6F38">
        <w:t>ОАО «</w:t>
      </w:r>
      <w:proofErr w:type="spellStart"/>
      <w:r w:rsidRPr="00FF6F38">
        <w:t>Славнефть</w:t>
      </w:r>
      <w:proofErr w:type="spellEnd"/>
      <w:r w:rsidRPr="00FF6F38">
        <w:t>-ЯНОС»</w:t>
      </w:r>
      <w:r w:rsidRPr="00AF3240">
        <w:rPr>
          <w:szCs w:val="22"/>
        </w:rPr>
        <w:t>;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1A176B" w:rsidRDefault="001A176B" w:rsidP="001A176B">
      <w:pPr>
        <w:ind w:firstLine="851"/>
        <w:jc w:val="both"/>
        <w:rPr>
          <w:szCs w:val="22"/>
        </w:rPr>
      </w:pPr>
      <w:r w:rsidRPr="00AF3240">
        <w:rPr>
          <w:szCs w:val="22"/>
        </w:rPr>
        <w:t xml:space="preserve">Решения, принятые по результатам рассмотрения жалобы, доводятся до участника закупки в течение не более 45 (Сорока пяти) календарных дней со дня ее получения. </w:t>
      </w:r>
    </w:p>
    <w:p w:rsidR="00BD6AB7" w:rsidRPr="00AF3240" w:rsidRDefault="00BD6AB7" w:rsidP="001A176B">
      <w:pPr>
        <w:ind w:firstLine="851"/>
        <w:jc w:val="both"/>
        <w:rPr>
          <w:rFonts w:cs="Arial"/>
          <w:szCs w:val="22"/>
        </w:rPr>
      </w:pPr>
    </w:p>
    <w:p w:rsidR="001A176B" w:rsidRDefault="001A176B" w:rsidP="001A176B">
      <w:pPr>
        <w:ind w:firstLine="851"/>
        <w:jc w:val="both"/>
        <w:rPr>
          <w:szCs w:val="22"/>
        </w:rPr>
      </w:pPr>
      <w:r w:rsidRPr="00132815">
        <w:rPr>
          <w:szCs w:val="22"/>
        </w:rPr>
        <w:t>Сообщаем, что в целях выявления и предупреждения фактов коррупции, мошенничества и иных злоупотреблений ОАО «</w:t>
      </w:r>
      <w:proofErr w:type="spellStart"/>
      <w:r w:rsidRPr="00132815">
        <w:rPr>
          <w:szCs w:val="22"/>
        </w:rPr>
        <w:t>Славнефть</w:t>
      </w:r>
      <w:proofErr w:type="spellEnd"/>
      <w:r w:rsidRPr="00132815">
        <w:rPr>
          <w:szCs w:val="22"/>
        </w:rPr>
        <w:t>-ЯНОС» организована круглосуточная «Горячая линия», по которой Вы можете сообщить о ставших известными Вам случаях совершения противоправных действий как работниками ОАО «</w:t>
      </w:r>
      <w:proofErr w:type="spellStart"/>
      <w:r w:rsidRPr="00132815">
        <w:rPr>
          <w:szCs w:val="22"/>
        </w:rPr>
        <w:t>Славнефть</w:t>
      </w:r>
      <w:proofErr w:type="spellEnd"/>
      <w:r w:rsidRPr="00132815">
        <w:rPr>
          <w:szCs w:val="22"/>
        </w:rPr>
        <w:t xml:space="preserve">-ЯНОС», так и в отношении них. Телефон «Горячей линии»: +7 (4852) 49-93-33, электронная почта </w:t>
      </w:r>
      <w:hyperlink r:id="rId9" w:history="1">
        <w:r w:rsidR="00166C20" w:rsidRPr="00EB02E1">
          <w:rPr>
            <w:rStyle w:val="a6"/>
            <w:szCs w:val="22"/>
          </w:rPr>
          <w:t>hotline@yanos.slavneft.ru</w:t>
        </w:r>
      </w:hyperlink>
    </w:p>
    <w:p w:rsidR="001A176B" w:rsidRDefault="001A176B" w:rsidP="00776138"/>
    <w:p w:rsidR="001A176B" w:rsidRDefault="001A176B" w:rsidP="001A176B">
      <w:pPr>
        <w:ind w:firstLine="851"/>
      </w:pPr>
      <w:r w:rsidRPr="00AF3240">
        <w:t xml:space="preserve">Перечень документов в составе </w:t>
      </w:r>
      <w:r>
        <w:t>ПДО:</w:t>
      </w:r>
    </w:p>
    <w:p w:rsidR="001A176B" w:rsidRPr="00954599" w:rsidRDefault="00BD6AB7" w:rsidP="00770A25">
      <w:pPr>
        <w:pStyle w:val="a5"/>
        <w:numPr>
          <w:ilvl w:val="0"/>
          <w:numId w:val="5"/>
        </w:numPr>
        <w:ind w:left="0" w:firstLine="0"/>
        <w:jc w:val="both"/>
      </w:pPr>
      <w:r>
        <w:t>Форма 1 «</w:t>
      </w:r>
      <w:r w:rsidR="001A176B" w:rsidRPr="00783C57">
        <w:t>Извещение о проведении тендера</w:t>
      </w:r>
      <w:r>
        <w:t>»</w:t>
      </w:r>
      <w:r w:rsidR="001A176B" w:rsidRPr="00783C57">
        <w:t xml:space="preserve"> (настоящий документ</w:t>
      </w:r>
      <w:r w:rsidR="001A176B" w:rsidRPr="00954599">
        <w:t xml:space="preserve">) на </w:t>
      </w:r>
      <w:r>
        <w:t>7</w:t>
      </w:r>
      <w:r w:rsidR="0050799C">
        <w:t xml:space="preserve"> л. в 1 экз.</w:t>
      </w:r>
    </w:p>
    <w:p w:rsidR="001A176B" w:rsidRPr="00810FF3" w:rsidRDefault="00BD6AB7" w:rsidP="00770A25">
      <w:pPr>
        <w:pStyle w:val="a5"/>
        <w:numPr>
          <w:ilvl w:val="0"/>
          <w:numId w:val="5"/>
        </w:numPr>
        <w:ind w:left="0" w:firstLine="0"/>
        <w:jc w:val="both"/>
      </w:pPr>
      <w:r>
        <w:t xml:space="preserve">Форма 2 </w:t>
      </w:r>
      <w:r w:rsidR="001A176B">
        <w:t xml:space="preserve"> «</w:t>
      </w:r>
      <w:r w:rsidR="001A176B" w:rsidRPr="00954599">
        <w:t>Требования к предмету оферты</w:t>
      </w:r>
      <w:r w:rsidR="001A176B" w:rsidRPr="00810FF3">
        <w:t xml:space="preserve">» </w:t>
      </w:r>
      <w:r w:rsidR="001A176B" w:rsidRPr="009715EB">
        <w:t xml:space="preserve">на </w:t>
      </w:r>
      <w:r w:rsidR="00065C4B">
        <w:t>6</w:t>
      </w:r>
      <w:r w:rsidR="001A176B" w:rsidRPr="009715EB">
        <w:t xml:space="preserve"> л. </w:t>
      </w:r>
      <w:r w:rsidR="0050799C">
        <w:t>в 1 экз.</w:t>
      </w:r>
    </w:p>
    <w:p w:rsidR="001A176B" w:rsidRDefault="001A176B" w:rsidP="00770A25">
      <w:pPr>
        <w:pStyle w:val="a5"/>
        <w:numPr>
          <w:ilvl w:val="0"/>
          <w:numId w:val="5"/>
        </w:numPr>
        <w:ind w:left="0" w:firstLine="0"/>
        <w:jc w:val="both"/>
      </w:pPr>
      <w:r>
        <w:t xml:space="preserve">Форма 3 </w:t>
      </w:r>
      <w:r w:rsidR="00BD6AB7">
        <w:t>«П</w:t>
      </w:r>
      <w:r w:rsidRPr="00783C57">
        <w:t>роект договора</w:t>
      </w:r>
      <w:r w:rsidR="00BD6AB7">
        <w:t>»</w:t>
      </w:r>
      <w:r w:rsidRPr="00783C57">
        <w:t xml:space="preserve"> на </w:t>
      </w:r>
      <w:r w:rsidRPr="00BC72D7">
        <w:t>14 л. в 1</w:t>
      </w:r>
      <w:r w:rsidRPr="00F612E5">
        <w:rPr>
          <w:color w:val="FF0000"/>
        </w:rPr>
        <w:t xml:space="preserve"> </w:t>
      </w:r>
      <w:r w:rsidR="0050799C">
        <w:t>экз.</w:t>
      </w:r>
    </w:p>
    <w:p w:rsidR="001A176B" w:rsidRPr="00954599" w:rsidRDefault="001A176B" w:rsidP="00770A25">
      <w:pPr>
        <w:pStyle w:val="a5"/>
        <w:numPr>
          <w:ilvl w:val="0"/>
          <w:numId w:val="5"/>
        </w:numPr>
        <w:ind w:left="0" w:firstLine="0"/>
        <w:jc w:val="both"/>
      </w:pPr>
      <w:r w:rsidRPr="00954599">
        <w:t xml:space="preserve">Форма </w:t>
      </w:r>
      <w:r w:rsidR="002A3602">
        <w:t>4</w:t>
      </w:r>
      <w:r>
        <w:t>т</w:t>
      </w:r>
      <w:r w:rsidR="00BD6AB7">
        <w:t xml:space="preserve"> </w:t>
      </w:r>
      <w:r w:rsidRPr="00954599">
        <w:t xml:space="preserve">«Техническое предложение» </w:t>
      </w:r>
      <w:r w:rsidRPr="00FE0FEC">
        <w:t xml:space="preserve">на </w:t>
      </w:r>
      <w:r w:rsidR="002A3602">
        <w:t>3</w:t>
      </w:r>
      <w:r w:rsidRPr="00FE0FEC">
        <w:t xml:space="preserve"> л. в 1 </w:t>
      </w:r>
      <w:r w:rsidR="0050799C">
        <w:t>экз.</w:t>
      </w:r>
    </w:p>
    <w:p w:rsidR="001A176B" w:rsidRDefault="001A176B" w:rsidP="00770A25">
      <w:pPr>
        <w:pStyle w:val="a5"/>
        <w:numPr>
          <w:ilvl w:val="0"/>
          <w:numId w:val="5"/>
        </w:numPr>
        <w:ind w:left="0" w:firstLine="0"/>
        <w:jc w:val="both"/>
      </w:pPr>
      <w:r w:rsidRPr="00954599">
        <w:t xml:space="preserve">Форма </w:t>
      </w:r>
      <w:r w:rsidR="002A3602">
        <w:t>4</w:t>
      </w:r>
      <w:r>
        <w:t>к</w:t>
      </w:r>
      <w:r w:rsidR="00BD6AB7">
        <w:t xml:space="preserve"> </w:t>
      </w:r>
      <w:r w:rsidRPr="00954599">
        <w:t xml:space="preserve">«Коммерческое предложение» </w:t>
      </w:r>
      <w:r w:rsidRPr="00FE0FEC">
        <w:t xml:space="preserve">на </w:t>
      </w:r>
      <w:r w:rsidR="002A3602">
        <w:t>3</w:t>
      </w:r>
      <w:r w:rsidRPr="00FE0FEC">
        <w:t xml:space="preserve"> л. в </w:t>
      </w:r>
      <w:r w:rsidRPr="00630144">
        <w:t xml:space="preserve">1 </w:t>
      </w:r>
      <w:r w:rsidR="0050799C">
        <w:t>экз.</w:t>
      </w:r>
    </w:p>
    <w:p w:rsidR="00BD6AB7" w:rsidRDefault="00BD6AB7" w:rsidP="00770A25">
      <w:pPr>
        <w:pStyle w:val="a5"/>
        <w:numPr>
          <w:ilvl w:val="0"/>
          <w:numId w:val="5"/>
        </w:numPr>
        <w:ind w:left="0" w:firstLine="0"/>
        <w:jc w:val="both"/>
      </w:pPr>
      <w:r>
        <w:t xml:space="preserve">Форма </w:t>
      </w:r>
      <w:r w:rsidR="002A3602">
        <w:t>5</w:t>
      </w:r>
      <w:r>
        <w:t xml:space="preserve"> «Перечень аффилированных организаций»</w:t>
      </w:r>
      <w:r w:rsidR="002B6A4D">
        <w:t xml:space="preserve"> на 1 л. в 1 экз.</w:t>
      </w:r>
    </w:p>
    <w:p w:rsidR="002B6A4D" w:rsidRDefault="002A3602" w:rsidP="002A3602">
      <w:pPr>
        <w:pStyle w:val="a5"/>
        <w:numPr>
          <w:ilvl w:val="0"/>
          <w:numId w:val="5"/>
        </w:numPr>
        <w:ind w:left="0" w:firstLine="0"/>
        <w:jc w:val="both"/>
      </w:pPr>
      <w:r>
        <w:t>Форма 6, 7</w:t>
      </w:r>
      <w:r w:rsidR="002B6A4D">
        <w:t xml:space="preserve"> на </w:t>
      </w:r>
      <w:r w:rsidR="00897F66">
        <w:t>2 л. в 1 экз.</w:t>
      </w:r>
    </w:p>
    <w:p w:rsidR="004C1266" w:rsidRPr="004C3A99" w:rsidRDefault="004C1266" w:rsidP="004C1266">
      <w:pPr>
        <w:pStyle w:val="a5"/>
        <w:numPr>
          <w:ilvl w:val="0"/>
          <w:numId w:val="5"/>
        </w:numPr>
        <w:ind w:left="0" w:firstLine="0"/>
        <w:jc w:val="both"/>
      </w:pPr>
      <w:r w:rsidRPr="004C3A99">
        <w:t>Проект контракта на 30 л. в 1 экз.</w:t>
      </w:r>
    </w:p>
    <w:p w:rsidR="008B2663" w:rsidRPr="00F701B0" w:rsidRDefault="004C1266" w:rsidP="008B2663">
      <w:pPr>
        <w:pStyle w:val="a5"/>
        <w:numPr>
          <w:ilvl w:val="0"/>
          <w:numId w:val="5"/>
        </w:numPr>
        <w:ind w:left="0" w:firstLine="0"/>
        <w:jc w:val="both"/>
      </w:pPr>
      <w:r w:rsidRPr="00F701B0">
        <w:lastRenderedPageBreak/>
        <w:t>Проект договора на выполнени</w:t>
      </w:r>
      <w:r w:rsidR="008B2663" w:rsidRPr="00F701B0">
        <w:t>е работ (услуг) на 6 л. в 1 экз.</w:t>
      </w:r>
    </w:p>
    <w:p w:rsidR="008B2663" w:rsidRPr="00F701B0" w:rsidRDefault="008B2663" w:rsidP="008B2663">
      <w:pPr>
        <w:pStyle w:val="a5"/>
        <w:numPr>
          <w:ilvl w:val="0"/>
          <w:numId w:val="5"/>
        </w:numPr>
        <w:ind w:left="0" w:firstLine="0"/>
        <w:jc w:val="both"/>
      </w:pPr>
      <w:r w:rsidRPr="00F701B0">
        <w:t>Шкала штрафных санкций в области ПБ, ОТ и ОС на 2 л. в 1 экз.</w:t>
      </w:r>
    </w:p>
    <w:p w:rsidR="009246EA" w:rsidRPr="00F701B0" w:rsidRDefault="004C1266" w:rsidP="00F701B0">
      <w:pPr>
        <w:pStyle w:val="a5"/>
        <w:numPr>
          <w:ilvl w:val="0"/>
          <w:numId w:val="5"/>
        </w:numPr>
        <w:ind w:left="0" w:firstLine="0"/>
        <w:jc w:val="both"/>
      </w:pPr>
      <w:r w:rsidRPr="00F701B0">
        <w:t>Проект контракта на выполнение работ (услуг) на 2</w:t>
      </w:r>
      <w:r w:rsidR="004C3A99" w:rsidRPr="00F701B0">
        <w:t>5</w:t>
      </w:r>
      <w:r w:rsidRPr="00F701B0">
        <w:t xml:space="preserve"> л. в 1 экз.</w:t>
      </w:r>
    </w:p>
    <w:p w:rsidR="00897F66" w:rsidRDefault="00897F66" w:rsidP="009246EA">
      <w:pPr>
        <w:pStyle w:val="a5"/>
        <w:numPr>
          <w:ilvl w:val="0"/>
          <w:numId w:val="5"/>
        </w:numPr>
        <w:ind w:left="0" w:firstLine="0"/>
        <w:jc w:val="both"/>
      </w:pPr>
      <w:r>
        <w:t>Опросный лист № 26/19 на станок (плоттер) для вырезания прокладок из твердых материалов.</w:t>
      </w:r>
    </w:p>
    <w:p w:rsidR="00897F66" w:rsidRDefault="00897F66" w:rsidP="009246EA">
      <w:pPr>
        <w:pStyle w:val="a5"/>
        <w:numPr>
          <w:ilvl w:val="0"/>
          <w:numId w:val="5"/>
        </w:numPr>
        <w:ind w:left="0" w:firstLine="0"/>
        <w:jc w:val="both"/>
      </w:pPr>
      <w:r>
        <w:t>Опросный лист №25/19 на станок токарный прецизионный с ЧПУ.</w:t>
      </w:r>
    </w:p>
    <w:p w:rsidR="00713ED8" w:rsidRPr="00F701B0" w:rsidRDefault="00713ED8" w:rsidP="009246EA">
      <w:pPr>
        <w:pStyle w:val="a5"/>
        <w:numPr>
          <w:ilvl w:val="0"/>
          <w:numId w:val="5"/>
        </w:numPr>
        <w:ind w:left="0" w:firstLine="0"/>
        <w:jc w:val="both"/>
      </w:pPr>
      <w:r w:rsidRPr="00F701B0">
        <w:t>Требования к контрагенту на 1 л. в 1 экз.</w:t>
      </w:r>
    </w:p>
    <w:p w:rsidR="00713ED8" w:rsidRPr="00F701B0" w:rsidRDefault="00713ED8" w:rsidP="009246EA">
      <w:pPr>
        <w:pStyle w:val="a5"/>
        <w:numPr>
          <w:ilvl w:val="0"/>
          <w:numId w:val="5"/>
        </w:numPr>
        <w:ind w:left="0" w:firstLine="0"/>
        <w:jc w:val="both"/>
      </w:pPr>
      <w:r w:rsidRPr="00F701B0">
        <w:t xml:space="preserve">Требования к предмету закупки на 1 л. в 1 экз. </w:t>
      </w:r>
    </w:p>
    <w:p w:rsidR="00776138" w:rsidRDefault="00776138" w:rsidP="00776138">
      <w:pPr>
        <w:pStyle w:val="a5"/>
        <w:ind w:left="0"/>
        <w:jc w:val="both"/>
      </w:pPr>
    </w:p>
    <w:p w:rsidR="00776138" w:rsidRDefault="00776138" w:rsidP="00776138">
      <w:pPr>
        <w:pStyle w:val="a5"/>
        <w:ind w:left="0"/>
        <w:jc w:val="both"/>
      </w:pPr>
    </w:p>
    <w:p w:rsidR="00776138" w:rsidRDefault="00776138" w:rsidP="002B6A4D"/>
    <w:p w:rsidR="006D7076" w:rsidRPr="00FF6F38" w:rsidRDefault="006D7076" w:rsidP="006D7076">
      <w:r>
        <w:t>Директор по снабжению</w:t>
      </w:r>
      <w:r w:rsidRPr="00FF6F38">
        <w:tab/>
      </w:r>
      <w:r w:rsidR="00F701B0">
        <w:t xml:space="preserve">                  </w:t>
      </w:r>
      <w:r>
        <w:t xml:space="preserve">       ________________</w:t>
      </w:r>
      <w:r w:rsidRPr="00FF6F38">
        <w:t xml:space="preserve">___ </w:t>
      </w:r>
      <w:r>
        <w:t xml:space="preserve">  </w:t>
      </w:r>
      <w:r>
        <w:rPr>
          <w:u w:val="single"/>
        </w:rPr>
        <w:t xml:space="preserve">Д.Ю. </w:t>
      </w:r>
      <w:proofErr w:type="spellStart"/>
      <w:r>
        <w:rPr>
          <w:u w:val="single"/>
        </w:rPr>
        <w:t>Уржумов</w:t>
      </w:r>
      <w:proofErr w:type="spellEnd"/>
    </w:p>
    <w:p w:rsidR="00722C92" w:rsidRPr="00776138" w:rsidRDefault="006D7076" w:rsidP="00F701B0">
      <w:pPr>
        <w:ind w:left="4248" w:firstLine="708"/>
        <w:jc w:val="both"/>
        <w:rPr>
          <w:b/>
          <w:sz w:val="20"/>
          <w:szCs w:val="20"/>
        </w:rPr>
      </w:pPr>
      <w:r>
        <w:rPr>
          <w:sz w:val="20"/>
          <w:szCs w:val="20"/>
        </w:rPr>
        <w:t xml:space="preserve">  подпись</w:t>
      </w:r>
      <w:r>
        <w:rPr>
          <w:sz w:val="20"/>
          <w:szCs w:val="20"/>
        </w:rPr>
        <w:tab/>
      </w:r>
      <w:r>
        <w:rPr>
          <w:sz w:val="20"/>
          <w:szCs w:val="20"/>
        </w:rPr>
        <w:tab/>
        <w:t xml:space="preserve">    </w:t>
      </w:r>
      <w:r w:rsidRPr="00FF6F38">
        <w:rPr>
          <w:sz w:val="20"/>
          <w:szCs w:val="20"/>
        </w:rPr>
        <w:t>Ф.И.О.</w:t>
      </w:r>
      <w:r w:rsidR="00166C20">
        <w:br w:type="page"/>
      </w:r>
    </w:p>
    <w:p w:rsidR="002B6A4D" w:rsidRPr="00E90F50" w:rsidRDefault="002B6A4D" w:rsidP="002B6A4D">
      <w:pPr>
        <w:rPr>
          <w:b/>
          <w:sz w:val="20"/>
          <w:szCs w:val="20"/>
        </w:rPr>
      </w:pPr>
      <w:r w:rsidRPr="00E90F50">
        <w:rPr>
          <w:b/>
          <w:sz w:val="20"/>
          <w:szCs w:val="20"/>
        </w:rPr>
        <w:lastRenderedPageBreak/>
        <w:t xml:space="preserve">Форма </w:t>
      </w:r>
      <w:r>
        <w:rPr>
          <w:b/>
          <w:sz w:val="20"/>
          <w:szCs w:val="20"/>
        </w:rPr>
        <w:t>2</w:t>
      </w:r>
      <w:r w:rsidRPr="00E90F50">
        <w:rPr>
          <w:b/>
          <w:sz w:val="20"/>
          <w:szCs w:val="20"/>
        </w:rPr>
        <w:t xml:space="preserve"> «Техническое задание»</w:t>
      </w:r>
    </w:p>
    <w:p w:rsidR="002B6A4D" w:rsidRPr="00BC1821" w:rsidRDefault="002B6A4D" w:rsidP="002B6A4D">
      <w:pPr>
        <w:spacing w:before="120"/>
        <w:ind w:firstLine="708"/>
        <w:jc w:val="center"/>
        <w:rPr>
          <w:b/>
          <w:sz w:val="22"/>
          <w:szCs w:val="22"/>
        </w:rPr>
      </w:pPr>
      <w:r w:rsidRPr="00BC1821">
        <w:rPr>
          <w:b/>
          <w:sz w:val="22"/>
          <w:szCs w:val="22"/>
        </w:rPr>
        <w:t>ТРЕБОВАНИЯ К ПРЕДМЕТУ ОФЕРТЫ</w:t>
      </w:r>
    </w:p>
    <w:p w:rsidR="002B6A4D" w:rsidRPr="00611B52" w:rsidRDefault="002B6A4D" w:rsidP="002B6A4D">
      <w:pPr>
        <w:ind w:firstLine="708"/>
        <w:jc w:val="center"/>
        <w:rPr>
          <w:b/>
          <w:sz w:val="22"/>
          <w:szCs w:val="22"/>
        </w:rPr>
      </w:pPr>
      <w:r w:rsidRPr="00BC1821">
        <w:rPr>
          <w:b/>
          <w:sz w:val="22"/>
          <w:szCs w:val="22"/>
        </w:rPr>
        <w:t>(техническое задание)</w:t>
      </w:r>
    </w:p>
    <w:p w:rsidR="002B6A4D" w:rsidRPr="00840DA3" w:rsidRDefault="00662B80" w:rsidP="002B6A4D">
      <w:pPr>
        <w:autoSpaceDE w:val="0"/>
        <w:autoSpaceDN w:val="0"/>
        <w:adjustRightInd w:val="0"/>
        <w:spacing w:before="120"/>
        <w:jc w:val="both"/>
        <w:rPr>
          <w:b/>
          <w:i/>
          <w:iCs/>
        </w:rPr>
      </w:pPr>
      <w:r>
        <w:rPr>
          <w:b/>
          <w:i/>
          <w:iCs/>
        </w:rPr>
        <w:t xml:space="preserve">1 </w:t>
      </w:r>
      <w:r w:rsidR="002B6A4D" w:rsidRPr="008F2BC0">
        <w:rPr>
          <w:b/>
          <w:i/>
          <w:iCs/>
        </w:rPr>
        <w:t>Общие положения.</w:t>
      </w:r>
    </w:p>
    <w:p w:rsidR="002B6A4D" w:rsidRPr="000F0F0C" w:rsidRDefault="002B6A4D" w:rsidP="002B6A4D">
      <w:pPr>
        <w:numPr>
          <w:ilvl w:val="0"/>
          <w:numId w:val="6"/>
        </w:numPr>
        <w:autoSpaceDE w:val="0"/>
        <w:autoSpaceDN w:val="0"/>
        <w:adjustRightInd w:val="0"/>
        <w:ind w:left="0" w:hanging="142"/>
        <w:jc w:val="both"/>
      </w:pPr>
      <w:r w:rsidRPr="00D24894">
        <w:t>Предмет закупки</w:t>
      </w:r>
      <w:r w:rsidRPr="00897F66">
        <w:t xml:space="preserve">: </w:t>
      </w:r>
      <w:r w:rsidR="00897F66" w:rsidRPr="00897F66">
        <w:t>стан</w:t>
      </w:r>
      <w:r w:rsidR="00897F66">
        <w:t>ок</w:t>
      </w:r>
      <w:r w:rsidR="00897F66" w:rsidRPr="00897F66">
        <w:t xml:space="preserve"> токарн</w:t>
      </w:r>
      <w:r w:rsidR="00897F66">
        <w:t>ый</w:t>
      </w:r>
      <w:r w:rsidR="00897F66" w:rsidRPr="00897F66">
        <w:t xml:space="preserve"> прецизионн</w:t>
      </w:r>
      <w:r w:rsidR="00897F66">
        <w:t>ый</w:t>
      </w:r>
      <w:r w:rsidR="00897F66" w:rsidRPr="00897F66">
        <w:t xml:space="preserve"> с ЧПУ, стан</w:t>
      </w:r>
      <w:r w:rsidR="00897F66">
        <w:t>ок</w:t>
      </w:r>
      <w:r w:rsidR="00897F66" w:rsidRPr="00897F66">
        <w:t xml:space="preserve"> (плоттер) для вырезания прокладок</w:t>
      </w:r>
      <w:r w:rsidR="00897F66">
        <w:rPr>
          <w:b/>
        </w:rPr>
        <w:t xml:space="preserve"> </w:t>
      </w:r>
      <w:r w:rsidR="00C15960">
        <w:rPr>
          <w:color w:val="000000"/>
        </w:rPr>
        <w:t xml:space="preserve">для </w:t>
      </w:r>
      <w:r>
        <w:rPr>
          <w:szCs w:val="28"/>
        </w:rPr>
        <w:t>ОА</w:t>
      </w:r>
      <w:r w:rsidRPr="00F003F4">
        <w:rPr>
          <w:szCs w:val="28"/>
        </w:rPr>
        <w:t>О «</w:t>
      </w:r>
      <w:proofErr w:type="spellStart"/>
      <w:r w:rsidRPr="00F003F4">
        <w:rPr>
          <w:szCs w:val="28"/>
        </w:rPr>
        <w:t>Славнефть</w:t>
      </w:r>
      <w:proofErr w:type="spellEnd"/>
      <w:r w:rsidRPr="00F003F4">
        <w:rPr>
          <w:szCs w:val="28"/>
        </w:rPr>
        <w:t>-ЯНОС»</w:t>
      </w:r>
      <w:r w:rsidR="000F0F0C">
        <w:rPr>
          <w:szCs w:val="28"/>
        </w:rPr>
        <w:t>;</w:t>
      </w:r>
    </w:p>
    <w:p w:rsidR="000F0F0C" w:rsidRDefault="000F0F0C" w:rsidP="002B6A4D">
      <w:pPr>
        <w:numPr>
          <w:ilvl w:val="0"/>
          <w:numId w:val="6"/>
        </w:numPr>
        <w:autoSpaceDE w:val="0"/>
        <w:autoSpaceDN w:val="0"/>
        <w:adjustRightInd w:val="0"/>
        <w:ind w:left="0" w:hanging="142"/>
        <w:jc w:val="both"/>
      </w:pPr>
      <w:r>
        <w:rPr>
          <w:szCs w:val="28"/>
        </w:rPr>
        <w:t>Участнику необходимо подать оферту на весь объем закупки</w:t>
      </w:r>
      <w:r w:rsidR="00166C20">
        <w:rPr>
          <w:szCs w:val="28"/>
        </w:rPr>
        <w:t xml:space="preserve"> или его часть</w:t>
      </w:r>
      <w:r>
        <w:rPr>
          <w:szCs w:val="28"/>
        </w:rPr>
        <w:t>;</w:t>
      </w:r>
    </w:p>
    <w:p w:rsidR="002B6A4D" w:rsidRDefault="002B6A4D" w:rsidP="002B6A4D">
      <w:pPr>
        <w:numPr>
          <w:ilvl w:val="0"/>
          <w:numId w:val="6"/>
        </w:numPr>
        <w:autoSpaceDE w:val="0"/>
        <w:autoSpaceDN w:val="0"/>
        <w:adjustRightInd w:val="0"/>
        <w:ind w:left="0" w:hanging="142"/>
        <w:jc w:val="both"/>
      </w:pPr>
      <w:r w:rsidRPr="005B1FEC">
        <w:t>Инициатор закупки: ОАО «</w:t>
      </w:r>
      <w:proofErr w:type="spellStart"/>
      <w:r w:rsidRPr="005B1FEC">
        <w:t>Славнефть</w:t>
      </w:r>
      <w:proofErr w:type="spellEnd"/>
      <w:r w:rsidRPr="005B1FEC">
        <w:t>-ЯНОС»;</w:t>
      </w:r>
    </w:p>
    <w:p w:rsidR="00CA4420" w:rsidRDefault="00CA4420" w:rsidP="002B6A4D">
      <w:pPr>
        <w:numPr>
          <w:ilvl w:val="0"/>
          <w:numId w:val="6"/>
        </w:numPr>
        <w:autoSpaceDE w:val="0"/>
        <w:autoSpaceDN w:val="0"/>
        <w:adjustRightInd w:val="0"/>
        <w:ind w:left="0" w:hanging="142"/>
        <w:jc w:val="both"/>
      </w:pPr>
      <w:r>
        <w:t xml:space="preserve">Плановые сроки поставки: </w:t>
      </w:r>
      <w:r w:rsidR="00897F66">
        <w:t>март</w:t>
      </w:r>
      <w:r>
        <w:t xml:space="preserve"> 20</w:t>
      </w:r>
      <w:r w:rsidR="00897F66">
        <w:t>20</w:t>
      </w:r>
      <w:r>
        <w:t xml:space="preserve"> года;</w:t>
      </w:r>
    </w:p>
    <w:p w:rsidR="002B6A4D" w:rsidRDefault="002B6A4D" w:rsidP="002B6A4D">
      <w:pPr>
        <w:numPr>
          <w:ilvl w:val="0"/>
          <w:numId w:val="6"/>
        </w:numPr>
        <w:autoSpaceDE w:val="0"/>
        <w:autoSpaceDN w:val="0"/>
        <w:adjustRightInd w:val="0"/>
        <w:ind w:left="0" w:hanging="142"/>
        <w:jc w:val="both"/>
      </w:pPr>
      <w:r w:rsidRPr="005B1FEC">
        <w:t>Полные отгрузочные реквизиты грузополучателя: 150023, г. Ярославль, ул. Гагарина,77, База оборудования ОАО «</w:t>
      </w:r>
      <w:proofErr w:type="spellStart"/>
      <w:r w:rsidRPr="005B1FEC">
        <w:t>Славнефть</w:t>
      </w:r>
      <w:proofErr w:type="spellEnd"/>
      <w:r w:rsidRPr="005B1FEC">
        <w:t>-ЯНОС»</w:t>
      </w:r>
    </w:p>
    <w:p w:rsidR="002B6A4D" w:rsidRPr="00F651D6" w:rsidRDefault="002B6A4D" w:rsidP="002B6A4D">
      <w:pPr>
        <w:autoSpaceDE w:val="0"/>
        <w:autoSpaceDN w:val="0"/>
        <w:adjustRightInd w:val="0"/>
        <w:jc w:val="both"/>
        <w:rPr>
          <w:b/>
          <w:i/>
          <w:iCs/>
          <w:sz w:val="28"/>
        </w:rPr>
      </w:pPr>
    </w:p>
    <w:p w:rsidR="00F701B0" w:rsidRPr="00897F66" w:rsidRDefault="00662B80" w:rsidP="00897F66">
      <w:pPr>
        <w:autoSpaceDE w:val="0"/>
        <w:autoSpaceDN w:val="0"/>
        <w:adjustRightInd w:val="0"/>
        <w:spacing w:after="120"/>
        <w:jc w:val="both"/>
        <w:rPr>
          <w:b/>
          <w:i/>
          <w:iCs/>
        </w:rPr>
      </w:pPr>
      <w:r>
        <w:rPr>
          <w:b/>
          <w:i/>
          <w:iCs/>
        </w:rPr>
        <w:t>2</w:t>
      </w:r>
      <w:r w:rsidR="002B6A4D" w:rsidRPr="008F2BC0">
        <w:rPr>
          <w:b/>
          <w:i/>
          <w:iCs/>
        </w:rPr>
        <w:t xml:space="preserve"> Основные требования к </w:t>
      </w:r>
      <w:r w:rsidR="002B6A4D">
        <w:rPr>
          <w:b/>
          <w:i/>
          <w:iCs/>
        </w:rPr>
        <w:t>предмету закупки</w:t>
      </w:r>
      <w:r w:rsidR="002B6A4D" w:rsidRPr="008F2BC0">
        <w:rPr>
          <w:b/>
          <w:i/>
          <w:iCs/>
        </w:rPr>
        <w:t>.</w:t>
      </w:r>
    </w:p>
    <w:p w:rsidR="00A76C80" w:rsidRPr="003D13B4" w:rsidRDefault="00897F66" w:rsidP="00A76C80">
      <w:pPr>
        <w:autoSpaceDE w:val="0"/>
        <w:autoSpaceDN w:val="0"/>
        <w:adjustRightInd w:val="0"/>
        <w:spacing w:after="120"/>
        <w:ind w:firstLine="708"/>
        <w:jc w:val="both"/>
        <w:rPr>
          <w:b/>
          <w:i/>
          <w:iCs/>
        </w:rPr>
      </w:pPr>
      <w:r>
        <w:rPr>
          <w:b/>
          <w:i/>
          <w:iCs/>
        </w:rPr>
        <w:t>2.1 Лот №1</w:t>
      </w:r>
      <w:r w:rsidR="00F701B0">
        <w:rPr>
          <w:b/>
          <w:i/>
          <w:iCs/>
        </w:rPr>
        <w:t xml:space="preserve"> (Д</w:t>
      </w:r>
      <w:r w:rsidR="00A76C80">
        <w:rPr>
          <w:b/>
          <w:i/>
          <w:iCs/>
        </w:rPr>
        <w:t>елимый):</w:t>
      </w:r>
      <w:r w:rsidR="00A76C80" w:rsidRPr="006E064E">
        <w:rPr>
          <w:szCs w:val="28"/>
        </w:rPr>
        <w:t xml:space="preserve"> </w:t>
      </w:r>
    </w:p>
    <w:tbl>
      <w:tblPr>
        <w:tblW w:w="10065" w:type="dxa"/>
        <w:tblInd w:w="-318" w:type="dxa"/>
        <w:tblLayout w:type="fixed"/>
        <w:tblLook w:val="0000" w:firstRow="0" w:lastRow="0" w:firstColumn="0" w:lastColumn="0" w:noHBand="0" w:noVBand="0"/>
      </w:tblPr>
      <w:tblGrid>
        <w:gridCol w:w="568"/>
        <w:gridCol w:w="1418"/>
        <w:gridCol w:w="2409"/>
        <w:gridCol w:w="2552"/>
        <w:gridCol w:w="850"/>
        <w:gridCol w:w="993"/>
        <w:gridCol w:w="1275"/>
      </w:tblGrid>
      <w:tr w:rsidR="00F701B0" w:rsidRPr="00F701B0" w:rsidTr="001F5218">
        <w:trPr>
          <w:cantSplit/>
          <w:trHeight w:val="838"/>
        </w:trPr>
        <w:tc>
          <w:tcPr>
            <w:tcW w:w="568" w:type="dxa"/>
            <w:tcBorders>
              <w:top w:val="single" w:sz="4" w:space="0" w:color="auto"/>
              <w:left w:val="single" w:sz="4" w:space="0" w:color="auto"/>
              <w:right w:val="single" w:sz="4" w:space="0" w:color="auto"/>
            </w:tcBorders>
            <w:shd w:val="clear" w:color="auto" w:fill="auto"/>
            <w:noWrap/>
            <w:vAlign w:val="center"/>
          </w:tcPr>
          <w:p w:rsidR="00F701B0" w:rsidRPr="00F701B0" w:rsidRDefault="00F701B0" w:rsidP="00065C4B">
            <w:pPr>
              <w:tabs>
                <w:tab w:val="left" w:pos="720"/>
                <w:tab w:val="left" w:pos="900"/>
                <w:tab w:val="left" w:pos="1080"/>
              </w:tabs>
              <w:jc w:val="center"/>
              <w:rPr>
                <w:b/>
                <w:bCs/>
              </w:rPr>
            </w:pPr>
            <w:r w:rsidRPr="00F701B0">
              <w:rPr>
                <w:b/>
                <w:bCs/>
              </w:rPr>
              <w:t>№</w:t>
            </w:r>
          </w:p>
          <w:p w:rsidR="00F701B0" w:rsidRPr="00F701B0" w:rsidRDefault="00F701B0" w:rsidP="00065C4B">
            <w:pPr>
              <w:tabs>
                <w:tab w:val="left" w:pos="720"/>
                <w:tab w:val="left" w:pos="900"/>
                <w:tab w:val="left" w:pos="1080"/>
              </w:tabs>
              <w:jc w:val="center"/>
              <w:rPr>
                <w:b/>
                <w:bCs/>
              </w:rPr>
            </w:pPr>
            <w:r w:rsidRPr="00F701B0">
              <w:rPr>
                <w:b/>
                <w:bCs/>
              </w:rPr>
              <w:t>п/п</w:t>
            </w:r>
          </w:p>
        </w:tc>
        <w:tc>
          <w:tcPr>
            <w:tcW w:w="1418" w:type="dxa"/>
            <w:tcBorders>
              <w:top w:val="single" w:sz="4" w:space="0" w:color="auto"/>
              <w:left w:val="nil"/>
              <w:bottom w:val="single" w:sz="4" w:space="0" w:color="auto"/>
              <w:right w:val="single" w:sz="4" w:space="0" w:color="auto"/>
            </w:tcBorders>
          </w:tcPr>
          <w:p w:rsidR="00F701B0" w:rsidRPr="00F701B0" w:rsidRDefault="00F701B0" w:rsidP="00065C4B">
            <w:pPr>
              <w:tabs>
                <w:tab w:val="left" w:pos="720"/>
                <w:tab w:val="left" w:pos="900"/>
                <w:tab w:val="left" w:pos="1080"/>
              </w:tabs>
              <w:jc w:val="center"/>
              <w:rPr>
                <w:b/>
                <w:bCs/>
              </w:rPr>
            </w:pPr>
            <w:r w:rsidRPr="00F701B0">
              <w:rPr>
                <w:b/>
                <w:bCs/>
              </w:rPr>
              <w:t>№ материала</w:t>
            </w:r>
          </w:p>
        </w:tc>
        <w:tc>
          <w:tcPr>
            <w:tcW w:w="24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F701B0" w:rsidRPr="00F701B0" w:rsidRDefault="00F701B0" w:rsidP="00065C4B">
            <w:pPr>
              <w:tabs>
                <w:tab w:val="left" w:pos="720"/>
                <w:tab w:val="left" w:pos="900"/>
                <w:tab w:val="left" w:pos="1080"/>
              </w:tabs>
              <w:jc w:val="center"/>
              <w:rPr>
                <w:b/>
                <w:bCs/>
              </w:rPr>
            </w:pPr>
            <w:r w:rsidRPr="00F701B0">
              <w:rPr>
                <w:b/>
                <w:bCs/>
              </w:rPr>
              <w:t>Наименование</w:t>
            </w:r>
          </w:p>
          <w:p w:rsidR="00F701B0" w:rsidRPr="00F701B0" w:rsidRDefault="00F701B0" w:rsidP="00065C4B">
            <w:pPr>
              <w:tabs>
                <w:tab w:val="left" w:pos="720"/>
                <w:tab w:val="left" w:pos="900"/>
                <w:tab w:val="left" w:pos="1080"/>
              </w:tabs>
              <w:jc w:val="center"/>
              <w:rPr>
                <w:b/>
                <w:bCs/>
              </w:rPr>
            </w:pPr>
            <w:r w:rsidRPr="00F701B0">
              <w:rPr>
                <w:b/>
                <w:bCs/>
              </w:rPr>
              <w:t>товара</w:t>
            </w:r>
          </w:p>
        </w:tc>
        <w:tc>
          <w:tcPr>
            <w:tcW w:w="2552" w:type="dxa"/>
            <w:tcBorders>
              <w:top w:val="single" w:sz="4" w:space="0" w:color="auto"/>
              <w:left w:val="nil"/>
              <w:right w:val="single" w:sz="4" w:space="0" w:color="auto"/>
            </w:tcBorders>
            <w:shd w:val="clear" w:color="auto" w:fill="auto"/>
            <w:noWrap/>
            <w:vAlign w:val="center"/>
          </w:tcPr>
          <w:p w:rsidR="00F701B0" w:rsidRPr="00F701B0" w:rsidRDefault="00F701B0" w:rsidP="00065C4B">
            <w:pPr>
              <w:tabs>
                <w:tab w:val="left" w:pos="720"/>
                <w:tab w:val="left" w:pos="900"/>
                <w:tab w:val="left" w:pos="1080"/>
              </w:tabs>
              <w:jc w:val="center"/>
              <w:rPr>
                <w:b/>
                <w:bCs/>
              </w:rPr>
            </w:pPr>
            <w:r w:rsidRPr="00F701B0">
              <w:rPr>
                <w:b/>
                <w:bCs/>
              </w:rPr>
              <w:t>Заказная документация</w:t>
            </w:r>
          </w:p>
        </w:tc>
        <w:tc>
          <w:tcPr>
            <w:tcW w:w="850" w:type="dxa"/>
            <w:tcBorders>
              <w:top w:val="single" w:sz="4" w:space="0" w:color="auto"/>
              <w:left w:val="nil"/>
              <w:right w:val="single" w:sz="4" w:space="0" w:color="auto"/>
            </w:tcBorders>
            <w:shd w:val="clear" w:color="auto" w:fill="auto"/>
            <w:noWrap/>
            <w:vAlign w:val="center"/>
          </w:tcPr>
          <w:p w:rsidR="00F701B0" w:rsidRPr="00F701B0" w:rsidRDefault="00F701B0" w:rsidP="00065C4B">
            <w:pPr>
              <w:tabs>
                <w:tab w:val="left" w:pos="720"/>
                <w:tab w:val="left" w:pos="900"/>
                <w:tab w:val="left" w:pos="1080"/>
              </w:tabs>
              <w:jc w:val="center"/>
              <w:rPr>
                <w:b/>
                <w:bCs/>
              </w:rPr>
            </w:pPr>
            <w:r w:rsidRPr="00F701B0">
              <w:rPr>
                <w:b/>
                <w:bCs/>
              </w:rPr>
              <w:t>Ед.</w:t>
            </w:r>
          </w:p>
          <w:p w:rsidR="00F701B0" w:rsidRPr="00F701B0" w:rsidRDefault="00F701B0" w:rsidP="00065C4B">
            <w:pPr>
              <w:tabs>
                <w:tab w:val="left" w:pos="720"/>
                <w:tab w:val="left" w:pos="900"/>
                <w:tab w:val="left" w:pos="1080"/>
              </w:tabs>
              <w:jc w:val="center"/>
              <w:rPr>
                <w:b/>
                <w:bCs/>
              </w:rPr>
            </w:pPr>
            <w:r w:rsidRPr="00F701B0">
              <w:rPr>
                <w:b/>
                <w:bCs/>
              </w:rPr>
              <w:t>изм.</w:t>
            </w:r>
          </w:p>
        </w:tc>
        <w:tc>
          <w:tcPr>
            <w:tcW w:w="993" w:type="dxa"/>
            <w:tcBorders>
              <w:top w:val="single" w:sz="4" w:space="0" w:color="auto"/>
              <w:left w:val="nil"/>
              <w:right w:val="single" w:sz="4" w:space="0" w:color="auto"/>
            </w:tcBorders>
            <w:vAlign w:val="center"/>
          </w:tcPr>
          <w:p w:rsidR="00F701B0" w:rsidRPr="00F701B0" w:rsidRDefault="00F701B0" w:rsidP="00065C4B">
            <w:pPr>
              <w:tabs>
                <w:tab w:val="left" w:pos="720"/>
                <w:tab w:val="left" w:pos="900"/>
                <w:tab w:val="left" w:pos="1080"/>
              </w:tabs>
              <w:jc w:val="center"/>
              <w:rPr>
                <w:b/>
                <w:bCs/>
              </w:rPr>
            </w:pPr>
            <w:r w:rsidRPr="00F701B0">
              <w:rPr>
                <w:b/>
                <w:bCs/>
              </w:rPr>
              <w:t>Кол-во</w:t>
            </w:r>
          </w:p>
        </w:tc>
        <w:tc>
          <w:tcPr>
            <w:tcW w:w="1275" w:type="dxa"/>
            <w:tcBorders>
              <w:top w:val="single" w:sz="4" w:space="0" w:color="auto"/>
              <w:left w:val="nil"/>
              <w:right w:val="single" w:sz="4" w:space="0" w:color="auto"/>
            </w:tcBorders>
          </w:tcPr>
          <w:p w:rsidR="00F701B0" w:rsidRPr="00F701B0" w:rsidRDefault="00F701B0" w:rsidP="00065C4B">
            <w:pPr>
              <w:tabs>
                <w:tab w:val="left" w:pos="720"/>
                <w:tab w:val="left" w:pos="900"/>
                <w:tab w:val="left" w:pos="1080"/>
              </w:tabs>
              <w:jc w:val="center"/>
              <w:rPr>
                <w:b/>
                <w:bCs/>
              </w:rPr>
            </w:pPr>
            <w:r w:rsidRPr="00F701B0">
              <w:rPr>
                <w:b/>
                <w:bCs/>
              </w:rPr>
              <w:t>Срок поставки</w:t>
            </w:r>
          </w:p>
        </w:tc>
      </w:tr>
      <w:tr w:rsidR="001F5218" w:rsidRPr="00F701B0" w:rsidTr="001F5218">
        <w:trPr>
          <w:cantSplit/>
          <w:trHeight w:val="84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5218" w:rsidRPr="001F5218" w:rsidRDefault="00A32E95" w:rsidP="001F5218">
            <w:pPr>
              <w:tabs>
                <w:tab w:val="left" w:pos="720"/>
                <w:tab w:val="left" w:pos="900"/>
                <w:tab w:val="left" w:pos="1080"/>
              </w:tabs>
              <w:jc w:val="center"/>
              <w:rPr>
                <w:sz w:val="22"/>
                <w:szCs w:val="22"/>
              </w:rPr>
            </w:pPr>
            <w:r>
              <w:rPr>
                <w:sz w:val="22"/>
                <w:szCs w:val="22"/>
              </w:rPr>
              <w:t>1</w:t>
            </w:r>
          </w:p>
        </w:tc>
        <w:tc>
          <w:tcPr>
            <w:tcW w:w="1418" w:type="dxa"/>
            <w:tcBorders>
              <w:top w:val="single" w:sz="4" w:space="0" w:color="auto"/>
              <w:left w:val="nil"/>
              <w:bottom w:val="single" w:sz="4" w:space="0" w:color="auto"/>
              <w:right w:val="single" w:sz="4" w:space="0" w:color="auto"/>
            </w:tcBorders>
            <w:vAlign w:val="center"/>
          </w:tcPr>
          <w:p w:rsidR="001F5218" w:rsidRPr="001F5218" w:rsidRDefault="00074C52" w:rsidP="001F5218">
            <w:pPr>
              <w:jc w:val="center"/>
              <w:rPr>
                <w:sz w:val="22"/>
                <w:szCs w:val="22"/>
              </w:rPr>
            </w:pPr>
            <w:r>
              <w:rPr>
                <w:sz w:val="22"/>
                <w:szCs w:val="22"/>
              </w:rPr>
              <w:t>382353</w:t>
            </w:r>
          </w:p>
        </w:tc>
        <w:tc>
          <w:tcPr>
            <w:tcW w:w="24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5218" w:rsidRPr="001F5218" w:rsidRDefault="001F5218" w:rsidP="00074C52">
            <w:pPr>
              <w:rPr>
                <w:sz w:val="22"/>
                <w:szCs w:val="22"/>
              </w:rPr>
            </w:pPr>
            <w:r w:rsidRPr="001F5218">
              <w:rPr>
                <w:sz w:val="22"/>
                <w:szCs w:val="22"/>
              </w:rPr>
              <w:t xml:space="preserve">Станок </w:t>
            </w:r>
            <w:r w:rsidR="00074C52">
              <w:rPr>
                <w:sz w:val="22"/>
                <w:szCs w:val="22"/>
              </w:rPr>
              <w:t>(плоттер) для вырезания прокладок</w:t>
            </w:r>
          </w:p>
        </w:tc>
        <w:tc>
          <w:tcPr>
            <w:tcW w:w="2552" w:type="dxa"/>
            <w:tcBorders>
              <w:top w:val="single" w:sz="4" w:space="0" w:color="auto"/>
              <w:left w:val="nil"/>
              <w:bottom w:val="single" w:sz="4" w:space="0" w:color="auto"/>
              <w:right w:val="single" w:sz="4" w:space="0" w:color="auto"/>
            </w:tcBorders>
            <w:shd w:val="clear" w:color="auto" w:fill="auto"/>
            <w:noWrap/>
            <w:vAlign w:val="center"/>
          </w:tcPr>
          <w:p w:rsidR="001F5218" w:rsidRPr="001F5218" w:rsidRDefault="00074C52" w:rsidP="001F5218">
            <w:pPr>
              <w:rPr>
                <w:sz w:val="22"/>
                <w:szCs w:val="22"/>
              </w:rPr>
            </w:pPr>
            <w:r>
              <w:t>ОЛ № 26/19</w:t>
            </w:r>
            <w:r w:rsidR="001F5218" w:rsidRPr="00F701B0">
              <w:t xml:space="preserve"> </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1F5218" w:rsidRPr="001F5218" w:rsidRDefault="000772F1" w:rsidP="001F5218">
            <w:pPr>
              <w:jc w:val="center"/>
              <w:rPr>
                <w:sz w:val="22"/>
                <w:szCs w:val="22"/>
              </w:rPr>
            </w:pPr>
            <w:proofErr w:type="spellStart"/>
            <w:r>
              <w:rPr>
                <w:sz w:val="22"/>
                <w:szCs w:val="22"/>
              </w:rPr>
              <w:t>шт</w:t>
            </w:r>
            <w:proofErr w:type="spellEnd"/>
          </w:p>
        </w:tc>
        <w:tc>
          <w:tcPr>
            <w:tcW w:w="993" w:type="dxa"/>
            <w:tcBorders>
              <w:top w:val="single" w:sz="4" w:space="0" w:color="auto"/>
              <w:left w:val="nil"/>
              <w:bottom w:val="single" w:sz="4" w:space="0" w:color="auto"/>
              <w:right w:val="single" w:sz="4" w:space="0" w:color="auto"/>
            </w:tcBorders>
            <w:vAlign w:val="center"/>
          </w:tcPr>
          <w:p w:rsidR="001F5218" w:rsidRPr="001F5218" w:rsidRDefault="001F5218" w:rsidP="001F5218">
            <w:pPr>
              <w:jc w:val="center"/>
              <w:rPr>
                <w:color w:val="000000"/>
                <w:sz w:val="22"/>
                <w:szCs w:val="22"/>
              </w:rPr>
            </w:pPr>
            <w:r w:rsidRPr="001F5218">
              <w:rPr>
                <w:color w:val="000000"/>
                <w:sz w:val="22"/>
                <w:szCs w:val="22"/>
              </w:rPr>
              <w:t>1</w:t>
            </w:r>
          </w:p>
        </w:tc>
        <w:tc>
          <w:tcPr>
            <w:tcW w:w="1275" w:type="dxa"/>
            <w:tcBorders>
              <w:top w:val="single" w:sz="4" w:space="0" w:color="auto"/>
              <w:left w:val="nil"/>
              <w:bottom w:val="single" w:sz="4" w:space="0" w:color="auto"/>
              <w:right w:val="single" w:sz="4" w:space="0" w:color="auto"/>
            </w:tcBorders>
            <w:vAlign w:val="center"/>
          </w:tcPr>
          <w:p w:rsidR="001F5218" w:rsidRPr="001F5218" w:rsidRDefault="00074C52" w:rsidP="001F5218">
            <w:pPr>
              <w:jc w:val="center"/>
              <w:rPr>
                <w:sz w:val="22"/>
                <w:szCs w:val="22"/>
              </w:rPr>
            </w:pPr>
            <w:r>
              <w:rPr>
                <w:sz w:val="22"/>
                <w:szCs w:val="22"/>
              </w:rPr>
              <w:t>01.03.2020</w:t>
            </w:r>
          </w:p>
        </w:tc>
      </w:tr>
      <w:tr w:rsidR="00A32E95" w:rsidRPr="00F701B0" w:rsidTr="001F5218">
        <w:trPr>
          <w:cantSplit/>
          <w:trHeight w:val="84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A32E95" w:rsidRPr="001F5218" w:rsidRDefault="00A32E95" w:rsidP="0066538D">
            <w:pPr>
              <w:tabs>
                <w:tab w:val="left" w:pos="720"/>
                <w:tab w:val="left" w:pos="900"/>
                <w:tab w:val="left" w:pos="1080"/>
              </w:tabs>
              <w:jc w:val="center"/>
              <w:rPr>
                <w:sz w:val="22"/>
                <w:szCs w:val="22"/>
              </w:rPr>
            </w:pPr>
            <w:r>
              <w:rPr>
                <w:sz w:val="22"/>
                <w:szCs w:val="22"/>
              </w:rPr>
              <w:t>2</w:t>
            </w:r>
          </w:p>
        </w:tc>
        <w:tc>
          <w:tcPr>
            <w:tcW w:w="1418" w:type="dxa"/>
            <w:tcBorders>
              <w:top w:val="single" w:sz="4" w:space="0" w:color="auto"/>
              <w:left w:val="nil"/>
              <w:bottom w:val="single" w:sz="4" w:space="0" w:color="auto"/>
              <w:right w:val="single" w:sz="4" w:space="0" w:color="auto"/>
            </w:tcBorders>
            <w:vAlign w:val="center"/>
          </w:tcPr>
          <w:p w:rsidR="00A32E95" w:rsidRPr="001F5218" w:rsidRDefault="00A32E95" w:rsidP="0066538D">
            <w:pPr>
              <w:jc w:val="center"/>
              <w:rPr>
                <w:sz w:val="22"/>
                <w:szCs w:val="22"/>
              </w:rPr>
            </w:pPr>
            <w:r>
              <w:rPr>
                <w:sz w:val="22"/>
                <w:szCs w:val="22"/>
              </w:rPr>
              <w:t>382352</w:t>
            </w:r>
          </w:p>
        </w:tc>
        <w:tc>
          <w:tcPr>
            <w:tcW w:w="24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A32E95" w:rsidRPr="001F5218" w:rsidRDefault="00A32E95" w:rsidP="0066538D">
            <w:pPr>
              <w:rPr>
                <w:sz w:val="22"/>
                <w:szCs w:val="22"/>
              </w:rPr>
            </w:pPr>
            <w:r>
              <w:rPr>
                <w:sz w:val="22"/>
                <w:szCs w:val="22"/>
              </w:rPr>
              <w:t>Станок токарный прецизионный с ЧПУ</w:t>
            </w:r>
          </w:p>
        </w:tc>
        <w:tc>
          <w:tcPr>
            <w:tcW w:w="2552" w:type="dxa"/>
            <w:tcBorders>
              <w:top w:val="single" w:sz="4" w:space="0" w:color="auto"/>
              <w:left w:val="nil"/>
              <w:bottom w:val="single" w:sz="4" w:space="0" w:color="auto"/>
              <w:right w:val="single" w:sz="4" w:space="0" w:color="auto"/>
            </w:tcBorders>
            <w:shd w:val="clear" w:color="auto" w:fill="auto"/>
            <w:noWrap/>
            <w:vAlign w:val="center"/>
          </w:tcPr>
          <w:p w:rsidR="00A32E95" w:rsidRPr="001F5218" w:rsidRDefault="00A32E95" w:rsidP="0066538D">
            <w:pPr>
              <w:rPr>
                <w:color w:val="000000"/>
                <w:sz w:val="22"/>
                <w:szCs w:val="22"/>
              </w:rPr>
            </w:pPr>
            <w:r>
              <w:t>ОЛ № 25/19</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A32E95" w:rsidRPr="001F5218" w:rsidRDefault="00A32E95" w:rsidP="0066538D">
            <w:pPr>
              <w:jc w:val="center"/>
              <w:rPr>
                <w:sz w:val="22"/>
                <w:szCs w:val="22"/>
              </w:rPr>
            </w:pPr>
            <w:proofErr w:type="spellStart"/>
            <w:r>
              <w:rPr>
                <w:sz w:val="22"/>
                <w:szCs w:val="22"/>
              </w:rPr>
              <w:t>шт</w:t>
            </w:r>
            <w:proofErr w:type="spellEnd"/>
          </w:p>
        </w:tc>
        <w:tc>
          <w:tcPr>
            <w:tcW w:w="993" w:type="dxa"/>
            <w:tcBorders>
              <w:top w:val="single" w:sz="4" w:space="0" w:color="auto"/>
              <w:left w:val="nil"/>
              <w:bottom w:val="single" w:sz="4" w:space="0" w:color="auto"/>
              <w:right w:val="single" w:sz="4" w:space="0" w:color="auto"/>
            </w:tcBorders>
            <w:vAlign w:val="center"/>
          </w:tcPr>
          <w:p w:rsidR="00A32E95" w:rsidRPr="001F5218" w:rsidRDefault="00A32E95" w:rsidP="0066538D">
            <w:pPr>
              <w:jc w:val="center"/>
              <w:rPr>
                <w:color w:val="000000"/>
                <w:sz w:val="22"/>
                <w:szCs w:val="22"/>
              </w:rPr>
            </w:pPr>
            <w:r w:rsidRPr="001F5218">
              <w:rPr>
                <w:color w:val="000000"/>
                <w:sz w:val="22"/>
                <w:szCs w:val="22"/>
              </w:rPr>
              <w:t>1</w:t>
            </w:r>
          </w:p>
        </w:tc>
        <w:tc>
          <w:tcPr>
            <w:tcW w:w="1275" w:type="dxa"/>
            <w:tcBorders>
              <w:top w:val="single" w:sz="4" w:space="0" w:color="auto"/>
              <w:left w:val="nil"/>
              <w:bottom w:val="single" w:sz="4" w:space="0" w:color="auto"/>
              <w:right w:val="single" w:sz="4" w:space="0" w:color="auto"/>
            </w:tcBorders>
            <w:vAlign w:val="center"/>
          </w:tcPr>
          <w:p w:rsidR="00A32E95" w:rsidRPr="001F5218" w:rsidRDefault="00A32E95" w:rsidP="0066538D">
            <w:pPr>
              <w:jc w:val="center"/>
              <w:rPr>
                <w:sz w:val="22"/>
                <w:szCs w:val="22"/>
              </w:rPr>
            </w:pPr>
            <w:r>
              <w:rPr>
                <w:sz w:val="22"/>
                <w:szCs w:val="22"/>
              </w:rPr>
              <w:t>01.03.2020</w:t>
            </w:r>
          </w:p>
        </w:tc>
      </w:tr>
    </w:tbl>
    <w:p w:rsidR="00A76C80" w:rsidRDefault="00A76C80" w:rsidP="00A76C80">
      <w:pPr>
        <w:tabs>
          <w:tab w:val="num" w:pos="-180"/>
          <w:tab w:val="left" w:pos="720"/>
          <w:tab w:val="left" w:pos="900"/>
          <w:tab w:val="left" w:pos="1080"/>
        </w:tabs>
        <w:adjustRightInd w:val="0"/>
        <w:ind w:firstLine="540"/>
        <w:jc w:val="both"/>
      </w:pPr>
    </w:p>
    <w:p w:rsidR="00A76C80" w:rsidRPr="005F0902" w:rsidRDefault="00897F66" w:rsidP="00A76C80">
      <w:pPr>
        <w:autoSpaceDE w:val="0"/>
        <w:autoSpaceDN w:val="0"/>
        <w:adjustRightInd w:val="0"/>
        <w:ind w:left="786"/>
        <w:jc w:val="both"/>
        <w:rPr>
          <w:b/>
          <w:i/>
          <w:iCs/>
        </w:rPr>
      </w:pPr>
      <w:r>
        <w:rPr>
          <w:b/>
          <w:i/>
          <w:iCs/>
        </w:rPr>
        <w:t>2.</w:t>
      </w:r>
      <w:r w:rsidR="00A76C80">
        <w:rPr>
          <w:b/>
          <w:i/>
          <w:iCs/>
        </w:rPr>
        <w:t xml:space="preserve">2 </w:t>
      </w:r>
      <w:r w:rsidR="00A76C80" w:rsidRPr="00B5632C">
        <w:rPr>
          <w:b/>
          <w:i/>
          <w:iCs/>
        </w:rPr>
        <w:t>Основные требования к товару</w:t>
      </w:r>
      <w:r>
        <w:rPr>
          <w:b/>
          <w:i/>
          <w:iCs/>
        </w:rPr>
        <w:t xml:space="preserve"> по Лоту №1</w:t>
      </w:r>
    </w:p>
    <w:p w:rsidR="00A76C80" w:rsidRDefault="00A76C80" w:rsidP="00A76C80">
      <w:pPr>
        <w:autoSpaceDE w:val="0"/>
        <w:autoSpaceDN w:val="0"/>
        <w:adjustRightInd w:val="0"/>
        <w:ind w:firstLine="708"/>
        <w:jc w:val="both"/>
      </w:pPr>
      <w:r>
        <w:t xml:space="preserve">1. </w:t>
      </w:r>
      <w:r w:rsidRPr="008B52A3">
        <w:t>Оборудование должно быть  изготовлено и поставлено в соответствии с</w:t>
      </w:r>
      <w:r w:rsidR="000772F1">
        <w:t xml:space="preserve"> заказной документацией, указанной в п. 2.1 Требований к предмету оферты</w:t>
      </w:r>
      <w:r w:rsidRPr="008B52A3">
        <w:t xml:space="preserve">. </w:t>
      </w:r>
    </w:p>
    <w:p w:rsidR="000772F1" w:rsidRPr="008B52A3" w:rsidRDefault="000772F1" w:rsidP="000772F1">
      <w:pPr>
        <w:ind w:firstLine="708"/>
        <w:jc w:val="both"/>
        <w:rPr>
          <w:color w:val="000000"/>
        </w:rPr>
      </w:pPr>
      <w:r>
        <w:t xml:space="preserve">2. </w:t>
      </w:r>
      <w:r w:rsidRPr="008B52A3">
        <w:rPr>
          <w:color w:val="000000"/>
        </w:rPr>
        <w:t xml:space="preserve">Поставщик обязуется предоставить Покупателю на согласование </w:t>
      </w:r>
      <w:r>
        <w:rPr>
          <w:color w:val="000000"/>
        </w:rPr>
        <w:t>Строительное задание</w:t>
      </w:r>
      <w:r w:rsidRPr="008B52A3">
        <w:rPr>
          <w:color w:val="000000"/>
        </w:rPr>
        <w:t xml:space="preserve"> в полном объеме в течение </w:t>
      </w:r>
      <w:r>
        <w:rPr>
          <w:color w:val="000000"/>
        </w:rPr>
        <w:t>2</w:t>
      </w:r>
      <w:r w:rsidRPr="008B52A3">
        <w:rPr>
          <w:color w:val="000000"/>
        </w:rPr>
        <w:t>-х недель от даты акцепта оферты Покупателем.</w:t>
      </w:r>
    </w:p>
    <w:p w:rsidR="000772F1" w:rsidRPr="000772F1" w:rsidRDefault="000772F1" w:rsidP="000772F1">
      <w:pPr>
        <w:ind w:firstLine="708"/>
        <w:jc w:val="both"/>
        <w:rPr>
          <w:color w:val="000000"/>
        </w:rPr>
      </w:pPr>
      <w:r>
        <w:rPr>
          <w:color w:val="000000"/>
        </w:rPr>
        <w:t>3.</w:t>
      </w:r>
      <w:r w:rsidRPr="008B52A3">
        <w:rPr>
          <w:color w:val="000000"/>
        </w:rPr>
        <w:t xml:space="preserve"> Поставщик обязуется предоставить Покупателю на согласование РКД в полном объеме в течение </w:t>
      </w:r>
      <w:r>
        <w:rPr>
          <w:color w:val="000000"/>
        </w:rPr>
        <w:t>2</w:t>
      </w:r>
      <w:r w:rsidRPr="008B52A3">
        <w:rPr>
          <w:color w:val="000000"/>
        </w:rPr>
        <w:t>-х недель от даты акцепта оферты Покупателем.</w:t>
      </w:r>
    </w:p>
    <w:p w:rsidR="00A76C80" w:rsidRPr="008B52A3" w:rsidRDefault="000772F1" w:rsidP="00A76C80">
      <w:pPr>
        <w:ind w:firstLine="708"/>
        <w:jc w:val="both"/>
        <w:rPr>
          <w:color w:val="353838"/>
        </w:rPr>
      </w:pPr>
      <w:r>
        <w:rPr>
          <w:color w:val="000000"/>
        </w:rPr>
        <w:t>4</w:t>
      </w:r>
      <w:r w:rsidR="00A76C80">
        <w:rPr>
          <w:color w:val="000000"/>
        </w:rPr>
        <w:t>. Поставщик обязуется поставить Товар, изготовленные не ранее 6 месяцев от даты заключения договора, и не бывший к эксплуатации.</w:t>
      </w:r>
    </w:p>
    <w:p w:rsidR="00A76C80" w:rsidRDefault="000772F1" w:rsidP="00A76C80">
      <w:pPr>
        <w:ind w:firstLine="708"/>
        <w:jc w:val="both"/>
      </w:pPr>
      <w:r>
        <w:t>5</w:t>
      </w:r>
      <w:r w:rsidR="00A76C80" w:rsidRPr="00880AD2">
        <w:t>.</w:t>
      </w:r>
      <w:r w:rsidR="00A76C80">
        <w:t xml:space="preserve"> Гарантийные</w:t>
      </w:r>
      <w:r w:rsidR="00A76C80" w:rsidRPr="00880AD2">
        <w:t xml:space="preserve"> срок</w:t>
      </w:r>
      <w:r w:rsidR="00A76C80">
        <w:t>и на товар должны соответствовать техническому заданию или срокам производителя</w:t>
      </w:r>
      <w:r w:rsidR="00A76C80" w:rsidRPr="00880AD2">
        <w:t>.</w:t>
      </w:r>
    </w:p>
    <w:p w:rsidR="00A76C80" w:rsidRDefault="000772F1" w:rsidP="00A76C80">
      <w:pPr>
        <w:ind w:firstLine="708"/>
        <w:jc w:val="both"/>
      </w:pPr>
      <w:r>
        <w:t>6</w:t>
      </w:r>
      <w:r w:rsidR="00A76C80">
        <w:t>.</w:t>
      </w:r>
      <w:r w:rsidR="00A76C80" w:rsidRPr="00166C20">
        <w:t xml:space="preserve"> </w:t>
      </w:r>
      <w:r w:rsidR="00A76C80">
        <w:t>Поставщик обязуется передать с поставляемым Т</w:t>
      </w:r>
      <w:r w:rsidR="00A76C80" w:rsidRPr="00880AD2">
        <w:t xml:space="preserve">оваром </w:t>
      </w:r>
      <w:r w:rsidR="00A76C80">
        <w:t>пакет документов согласно техническим заданиям и НМД.</w:t>
      </w:r>
    </w:p>
    <w:p w:rsidR="00A76C80" w:rsidRDefault="000772F1" w:rsidP="00CA4420">
      <w:pPr>
        <w:ind w:firstLine="708"/>
        <w:jc w:val="both"/>
      </w:pPr>
      <w:r>
        <w:t>7</w:t>
      </w:r>
      <w:r w:rsidR="00A76C80">
        <w:t>.</w:t>
      </w:r>
      <w:r w:rsidR="000C7D18">
        <w:t xml:space="preserve"> Поставщик обязуется заключить Договор (либо К</w:t>
      </w:r>
      <w:r w:rsidR="00A76C80">
        <w:t>онтракт) на оказание шеф-мон</w:t>
      </w:r>
      <w:r w:rsidR="000C7D18">
        <w:t>тажных и пуско-наладочных работ.</w:t>
      </w:r>
    </w:p>
    <w:p w:rsidR="00327C65" w:rsidRDefault="000772F1" w:rsidP="00327C65">
      <w:pPr>
        <w:ind w:firstLine="708"/>
        <w:jc w:val="both"/>
      </w:pPr>
      <w:r>
        <w:t>8</w:t>
      </w:r>
      <w:r w:rsidR="00327C65">
        <w:t xml:space="preserve">. Поставщик обязуется поставить Товар свободный от прав третьих лиц. </w:t>
      </w:r>
    </w:p>
    <w:p w:rsidR="00CA4420" w:rsidRDefault="000772F1" w:rsidP="007909AD">
      <w:pPr>
        <w:ind w:firstLine="708"/>
        <w:jc w:val="both"/>
      </w:pPr>
      <w:r>
        <w:t xml:space="preserve">9. </w:t>
      </w:r>
      <w:r w:rsidR="007909AD">
        <w:t xml:space="preserve">Поставщик должен иметь на территории Российской Федерации сертифицированный сервисный центр, осуществляющий полный комплекс услуг по гарантийному и </w:t>
      </w:r>
      <w:proofErr w:type="spellStart"/>
      <w:r w:rsidR="007909AD">
        <w:t>постгарантийному</w:t>
      </w:r>
      <w:proofErr w:type="spellEnd"/>
      <w:r w:rsidR="007909AD">
        <w:t xml:space="preserve"> обслуживанию и ремонту закупаемого оборудования.</w:t>
      </w:r>
    </w:p>
    <w:p w:rsidR="00212E78" w:rsidRPr="000A4585" w:rsidRDefault="00212E78" w:rsidP="00212E78">
      <w:pPr>
        <w:autoSpaceDE w:val="0"/>
        <w:autoSpaceDN w:val="0"/>
        <w:adjustRightInd w:val="0"/>
        <w:spacing w:before="100" w:beforeAutospacing="1" w:after="120"/>
        <w:jc w:val="both"/>
        <w:rPr>
          <w:b/>
          <w:i/>
          <w:iCs/>
        </w:rPr>
      </w:pPr>
      <w:r>
        <w:rPr>
          <w:b/>
          <w:i/>
          <w:iCs/>
        </w:rPr>
        <w:t xml:space="preserve">          </w:t>
      </w:r>
      <w:r w:rsidR="000C7D18">
        <w:rPr>
          <w:b/>
          <w:i/>
          <w:iCs/>
        </w:rPr>
        <w:t>2.3</w:t>
      </w:r>
      <w:r>
        <w:rPr>
          <w:b/>
          <w:i/>
          <w:iCs/>
        </w:rPr>
        <w:t xml:space="preserve"> </w:t>
      </w:r>
      <w:r w:rsidRPr="008F2BC0">
        <w:rPr>
          <w:b/>
          <w:i/>
          <w:iCs/>
        </w:rPr>
        <w:t xml:space="preserve">Общие требования к </w:t>
      </w:r>
      <w:r>
        <w:rPr>
          <w:b/>
          <w:i/>
          <w:iCs/>
        </w:rPr>
        <w:t>предмету закупки</w:t>
      </w:r>
      <w:r w:rsidRPr="000A4585">
        <w:rPr>
          <w:b/>
          <w:i/>
          <w:iCs/>
        </w:rPr>
        <w:t>:</w:t>
      </w:r>
    </w:p>
    <w:p w:rsidR="00212E78" w:rsidRPr="00D6779B" w:rsidRDefault="00212E78" w:rsidP="00212E78">
      <w:pPr>
        <w:autoSpaceDE w:val="0"/>
        <w:autoSpaceDN w:val="0"/>
        <w:adjustRightInd w:val="0"/>
        <w:ind w:firstLine="708"/>
        <w:jc w:val="both"/>
      </w:pPr>
      <w:r>
        <w:rPr>
          <w:rFonts w:ascii="Arial" w:hAnsi="Arial" w:cs="Arial"/>
          <w:b/>
          <w:sz w:val="22"/>
          <w:szCs w:val="22"/>
        </w:rPr>
        <w:t xml:space="preserve">- </w:t>
      </w:r>
      <w:r w:rsidRPr="00ED43F5">
        <w:t>Требование для электронного носителя: скан-копии документов должны быть представлены не единым, а отдельными файлами по каждому из представляемых документов; наименование файла должно полностью совпадать с содержанием соответствующего документа.</w:t>
      </w:r>
    </w:p>
    <w:p w:rsidR="007909AD" w:rsidRDefault="00212E78" w:rsidP="007909AD">
      <w:pPr>
        <w:spacing w:after="120"/>
        <w:ind w:left="142"/>
        <w:contextualSpacing/>
        <w:jc w:val="both"/>
        <w:rPr>
          <w:noProof/>
        </w:rPr>
      </w:pPr>
      <w:r>
        <w:rPr>
          <w:rFonts w:eastAsia="Calibri"/>
          <w:lang w:eastAsia="en-US"/>
        </w:rPr>
        <w:lastRenderedPageBreak/>
        <w:t xml:space="preserve"> -   Документы</w:t>
      </w:r>
      <w:r w:rsidRPr="00DE5D90">
        <w:rPr>
          <w:rFonts w:eastAsia="Calibri"/>
          <w:u w:val="single"/>
          <w:lang w:eastAsia="en-US"/>
        </w:rPr>
        <w:t xml:space="preserve">, </w:t>
      </w:r>
      <w:r w:rsidRPr="00BB1898">
        <w:rPr>
          <w:rFonts w:eastAsia="Calibri"/>
          <w:b/>
          <w:u w:val="single"/>
          <w:lang w:eastAsia="en-US"/>
        </w:rPr>
        <w:t>перечисленные в таблице ниже необходимо предоставить в конверте с Технической частью оферт</w:t>
      </w:r>
      <w:r w:rsidRPr="002972A6">
        <w:rPr>
          <w:rFonts w:eastAsia="Calibri"/>
          <w:u w:val="single"/>
          <w:lang w:eastAsia="en-US"/>
        </w:rPr>
        <w:t>:</w:t>
      </w:r>
      <w:r w:rsidR="007909AD" w:rsidRPr="007909AD">
        <w:rPr>
          <w:noProof/>
        </w:rPr>
        <w:t xml:space="preserve"> </w:t>
      </w:r>
    </w:p>
    <w:p w:rsidR="00212E78" w:rsidRDefault="007909AD" w:rsidP="007909AD">
      <w:pPr>
        <w:spacing w:after="120"/>
        <w:ind w:left="142"/>
        <w:contextualSpacing/>
        <w:jc w:val="both"/>
        <w:rPr>
          <w:rFonts w:eastAsia="Calibri"/>
          <w:u w:val="single"/>
          <w:lang w:eastAsia="en-US"/>
        </w:rPr>
      </w:pPr>
      <w:r>
        <w:rPr>
          <w:noProof/>
        </w:rPr>
        <w:drawing>
          <wp:inline distT="0" distB="0" distL="0" distR="0" wp14:anchorId="0E2A7901" wp14:editId="0E70D8A8">
            <wp:extent cx="5767031" cy="7349706"/>
            <wp:effectExtent l="0" t="0" r="5715"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85270" cy="7372950"/>
                    </a:xfrm>
                    <a:prstGeom prst="rect">
                      <a:avLst/>
                    </a:prstGeom>
                  </pic:spPr>
                </pic:pic>
              </a:graphicData>
            </a:graphic>
          </wp:inline>
        </w:drawing>
      </w:r>
    </w:p>
    <w:p w:rsidR="004C3A99" w:rsidRDefault="007909AD" w:rsidP="00166C20">
      <w:pPr>
        <w:spacing w:after="120"/>
        <w:ind w:left="142"/>
        <w:contextualSpacing/>
        <w:jc w:val="center"/>
        <w:rPr>
          <w:rFonts w:eastAsia="Calibri"/>
          <w:u w:val="single"/>
          <w:lang w:eastAsia="en-US"/>
        </w:rPr>
      </w:pPr>
      <w:r>
        <w:rPr>
          <w:noProof/>
        </w:rPr>
        <w:lastRenderedPageBreak/>
        <w:drawing>
          <wp:inline distT="0" distB="0" distL="0" distR="0" wp14:anchorId="4BBAEF24" wp14:editId="23B2749A">
            <wp:extent cx="5940425" cy="7700664"/>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0425" cy="7700664"/>
                    </a:xfrm>
                    <a:prstGeom prst="rect">
                      <a:avLst/>
                    </a:prstGeom>
                  </pic:spPr>
                </pic:pic>
              </a:graphicData>
            </a:graphic>
          </wp:inline>
        </w:drawing>
      </w:r>
    </w:p>
    <w:p w:rsidR="00166C20" w:rsidRPr="00166C20" w:rsidRDefault="00166C20" w:rsidP="00166C20">
      <w:pPr>
        <w:spacing w:after="120"/>
        <w:ind w:left="142"/>
        <w:contextualSpacing/>
        <w:jc w:val="center"/>
        <w:rPr>
          <w:rFonts w:eastAsia="Calibri"/>
          <w:u w:val="single"/>
          <w:lang w:eastAsia="en-US"/>
        </w:rPr>
      </w:pPr>
    </w:p>
    <w:p w:rsidR="004C3A99" w:rsidRDefault="004C3A99" w:rsidP="00214F8D">
      <w:pPr>
        <w:spacing w:after="120"/>
        <w:contextualSpacing/>
        <w:jc w:val="both"/>
        <w:rPr>
          <w:b/>
          <w:i/>
          <w:iCs/>
        </w:rPr>
      </w:pPr>
    </w:p>
    <w:p w:rsidR="00662B80" w:rsidRDefault="00662B80" w:rsidP="00214F8D">
      <w:pPr>
        <w:spacing w:after="120"/>
        <w:contextualSpacing/>
        <w:jc w:val="both"/>
        <w:rPr>
          <w:b/>
          <w:i/>
          <w:iCs/>
        </w:rPr>
      </w:pPr>
    </w:p>
    <w:p w:rsidR="00662B80" w:rsidRDefault="00662B80" w:rsidP="00214F8D">
      <w:pPr>
        <w:spacing w:after="120"/>
        <w:contextualSpacing/>
        <w:jc w:val="both"/>
        <w:rPr>
          <w:b/>
          <w:i/>
          <w:iCs/>
        </w:rPr>
      </w:pPr>
    </w:p>
    <w:p w:rsidR="00662B80" w:rsidRDefault="00662B80" w:rsidP="00214F8D">
      <w:pPr>
        <w:spacing w:after="120"/>
        <w:contextualSpacing/>
        <w:jc w:val="both"/>
        <w:rPr>
          <w:b/>
          <w:i/>
          <w:iCs/>
        </w:rPr>
      </w:pPr>
    </w:p>
    <w:p w:rsidR="00662B80" w:rsidRDefault="00662B80" w:rsidP="00214F8D">
      <w:pPr>
        <w:spacing w:after="120"/>
        <w:contextualSpacing/>
        <w:jc w:val="both"/>
        <w:rPr>
          <w:b/>
          <w:i/>
          <w:iCs/>
        </w:rPr>
      </w:pPr>
    </w:p>
    <w:p w:rsidR="007909AD" w:rsidRDefault="007909AD" w:rsidP="00214F8D">
      <w:pPr>
        <w:spacing w:after="120"/>
        <w:contextualSpacing/>
        <w:jc w:val="both"/>
        <w:rPr>
          <w:b/>
          <w:i/>
          <w:iCs/>
        </w:rPr>
      </w:pPr>
    </w:p>
    <w:p w:rsidR="00214F8D" w:rsidRDefault="00214F8D" w:rsidP="00214F8D">
      <w:pPr>
        <w:spacing w:after="120"/>
        <w:contextualSpacing/>
        <w:jc w:val="both"/>
        <w:rPr>
          <w:b/>
          <w:i/>
          <w:iCs/>
        </w:rPr>
      </w:pPr>
    </w:p>
    <w:p w:rsidR="00212E78" w:rsidRDefault="00662B80" w:rsidP="00212E78">
      <w:pPr>
        <w:spacing w:after="120"/>
        <w:ind w:left="567"/>
        <w:contextualSpacing/>
        <w:jc w:val="both"/>
        <w:rPr>
          <w:b/>
          <w:i/>
          <w:iCs/>
        </w:rPr>
      </w:pPr>
      <w:r>
        <w:rPr>
          <w:b/>
          <w:i/>
          <w:iCs/>
        </w:rPr>
        <w:lastRenderedPageBreak/>
        <w:t>3</w:t>
      </w:r>
      <w:r w:rsidR="00212E78" w:rsidRPr="001D3ED3">
        <w:rPr>
          <w:b/>
          <w:i/>
          <w:iCs/>
        </w:rPr>
        <w:t xml:space="preserve"> Основные требования к Контрагенту.</w:t>
      </w:r>
    </w:p>
    <w:p w:rsidR="00212E78" w:rsidRPr="00785757" w:rsidRDefault="00212E78" w:rsidP="00212E78">
      <w:pPr>
        <w:spacing w:after="120"/>
        <w:ind w:left="567"/>
        <w:contextualSpacing/>
        <w:jc w:val="both"/>
        <w:rPr>
          <w:b/>
          <w:i/>
          <w:iCs/>
        </w:rPr>
      </w:pPr>
    </w:p>
    <w:p w:rsidR="00212E78" w:rsidRDefault="007909AD" w:rsidP="00212E78">
      <w:pPr>
        <w:spacing w:after="120"/>
        <w:contextualSpacing/>
        <w:jc w:val="both"/>
        <w:rPr>
          <w:rFonts w:cs="Arial"/>
          <w:b/>
          <w:iCs/>
        </w:rPr>
      </w:pPr>
      <w:r>
        <w:rPr>
          <w:noProof/>
        </w:rPr>
        <w:drawing>
          <wp:inline distT="0" distB="0" distL="0" distR="0" wp14:anchorId="3EF3A708" wp14:editId="166CE8A3">
            <wp:extent cx="5940425" cy="6340173"/>
            <wp:effectExtent l="0" t="0" r="3175"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0425" cy="6340173"/>
                    </a:xfrm>
                    <a:prstGeom prst="rect">
                      <a:avLst/>
                    </a:prstGeom>
                  </pic:spPr>
                </pic:pic>
              </a:graphicData>
            </a:graphic>
          </wp:inline>
        </w:drawing>
      </w:r>
    </w:p>
    <w:p w:rsidR="00212E78" w:rsidRDefault="00212E78" w:rsidP="00212E78">
      <w:pPr>
        <w:tabs>
          <w:tab w:val="left" w:pos="720"/>
        </w:tabs>
        <w:spacing w:after="120"/>
        <w:ind w:left="1146"/>
        <w:contextualSpacing/>
        <w:jc w:val="both"/>
        <w:rPr>
          <w:b/>
          <w:i/>
        </w:rPr>
      </w:pPr>
    </w:p>
    <w:p w:rsidR="00212E78" w:rsidRPr="009A001B" w:rsidRDefault="00212E78" w:rsidP="00776C21">
      <w:pPr>
        <w:tabs>
          <w:tab w:val="left" w:pos="567"/>
          <w:tab w:val="left" w:pos="709"/>
          <w:tab w:val="left" w:pos="1080"/>
        </w:tabs>
        <w:autoSpaceDE w:val="0"/>
        <w:autoSpaceDN w:val="0"/>
        <w:adjustRightInd w:val="0"/>
        <w:ind w:firstLine="851"/>
        <w:jc w:val="both"/>
      </w:pPr>
      <w:r>
        <w:t>1.</w:t>
      </w:r>
      <w:r w:rsidRPr="009A001B">
        <w:t>Участник закупки является производителем предлагаемого Товара, либо, в случае, если сам производитель не занимается реализацией продукции на территории РФ</w:t>
      </w:r>
      <w:r>
        <w:t>, поставщик является</w:t>
      </w:r>
      <w:r w:rsidRPr="009A001B">
        <w:t xml:space="preserve">: </w:t>
      </w:r>
    </w:p>
    <w:p w:rsidR="00212E78" w:rsidRPr="009A001B" w:rsidRDefault="00212E78" w:rsidP="00776C21">
      <w:pPr>
        <w:pStyle w:val="a5"/>
        <w:numPr>
          <w:ilvl w:val="0"/>
          <w:numId w:val="7"/>
        </w:numPr>
        <w:tabs>
          <w:tab w:val="left" w:pos="567"/>
          <w:tab w:val="left" w:pos="993"/>
        </w:tabs>
        <w:autoSpaceDE w:val="0"/>
        <w:autoSpaceDN w:val="0"/>
        <w:adjustRightInd w:val="0"/>
        <w:ind w:left="0" w:firstLine="851"/>
        <w:jc w:val="both"/>
      </w:pPr>
      <w:r w:rsidRPr="009A001B">
        <w:t xml:space="preserve">официальным торговым домом производителя, </w:t>
      </w:r>
    </w:p>
    <w:p w:rsidR="00212E78" w:rsidRPr="009A001B" w:rsidRDefault="00212E78" w:rsidP="00776C21">
      <w:pPr>
        <w:pStyle w:val="a5"/>
        <w:numPr>
          <w:ilvl w:val="0"/>
          <w:numId w:val="7"/>
        </w:numPr>
        <w:tabs>
          <w:tab w:val="left" w:pos="567"/>
          <w:tab w:val="left" w:pos="993"/>
        </w:tabs>
        <w:autoSpaceDE w:val="0"/>
        <w:autoSpaceDN w:val="0"/>
        <w:adjustRightInd w:val="0"/>
        <w:ind w:left="0" w:firstLine="851"/>
        <w:jc w:val="both"/>
      </w:pPr>
      <w:r w:rsidRPr="009A001B">
        <w:t>постоянным региональным представительством производителя-нерезидента на территории РФ с правом ведения коммерческой деятельности,</w:t>
      </w:r>
    </w:p>
    <w:p w:rsidR="00212E78" w:rsidRPr="009A001B" w:rsidRDefault="00212E78" w:rsidP="00776C21">
      <w:pPr>
        <w:pStyle w:val="a5"/>
        <w:numPr>
          <w:ilvl w:val="0"/>
          <w:numId w:val="7"/>
        </w:numPr>
        <w:tabs>
          <w:tab w:val="left" w:pos="567"/>
          <w:tab w:val="left" w:pos="993"/>
        </w:tabs>
        <w:autoSpaceDE w:val="0"/>
        <w:autoSpaceDN w:val="0"/>
        <w:adjustRightInd w:val="0"/>
        <w:ind w:left="0" w:firstLine="851"/>
        <w:jc w:val="both"/>
      </w:pPr>
      <w:r w:rsidRPr="009A001B">
        <w:t xml:space="preserve">постоянно действующим дилером / дистрибьютором производителя. </w:t>
      </w:r>
    </w:p>
    <w:p w:rsidR="00212E78" w:rsidRPr="009A001B" w:rsidRDefault="00212E78" w:rsidP="00776C21">
      <w:pPr>
        <w:tabs>
          <w:tab w:val="left" w:pos="993"/>
        </w:tabs>
        <w:autoSpaceDE w:val="0"/>
        <w:autoSpaceDN w:val="0"/>
        <w:adjustRightInd w:val="0"/>
        <w:ind w:firstLine="851"/>
        <w:jc w:val="both"/>
      </w:pPr>
      <w:r w:rsidRPr="00892CE8">
        <w:t>Полномочия дилера / дистрибьютора должны быть подтверждены следующими документами</w:t>
      </w:r>
      <w:r w:rsidRPr="009A001B">
        <w:t>:</w:t>
      </w:r>
    </w:p>
    <w:p w:rsidR="00212E78" w:rsidRPr="009A001B" w:rsidRDefault="00212E78" w:rsidP="00776C21">
      <w:pPr>
        <w:pStyle w:val="a5"/>
        <w:tabs>
          <w:tab w:val="left" w:pos="567"/>
          <w:tab w:val="left" w:pos="993"/>
        </w:tabs>
        <w:autoSpaceDE w:val="0"/>
        <w:autoSpaceDN w:val="0"/>
        <w:adjustRightInd w:val="0"/>
        <w:ind w:left="0" w:firstLine="851"/>
        <w:jc w:val="both"/>
      </w:pPr>
      <w:r>
        <w:t xml:space="preserve">- </w:t>
      </w:r>
      <w:r w:rsidRPr="009A001B">
        <w:t xml:space="preserve">сертификат о полномочиях постоянно действующего дилера / дистрибьютора от производителя, заверенным печатью и подписью производителя – на бланке производителя, с переводом на русский язык, или подписанный с производителем двусторонний дилерский договор, </w:t>
      </w:r>
    </w:p>
    <w:p w:rsidR="00212E78" w:rsidRPr="006B7A4C" w:rsidRDefault="00212E78" w:rsidP="00776C21">
      <w:pPr>
        <w:pStyle w:val="a5"/>
        <w:tabs>
          <w:tab w:val="left" w:pos="567"/>
          <w:tab w:val="left" w:pos="993"/>
        </w:tabs>
        <w:autoSpaceDE w:val="0"/>
        <w:autoSpaceDN w:val="0"/>
        <w:adjustRightInd w:val="0"/>
        <w:ind w:left="0" w:firstLine="851"/>
        <w:jc w:val="both"/>
      </w:pPr>
      <w:r>
        <w:lastRenderedPageBreak/>
        <w:t xml:space="preserve">- </w:t>
      </w:r>
      <w:r w:rsidRPr="009A001B">
        <w:t>официальным письмом производителя, что именно данный дилер будет представлять в указанном тендере компанию-производителя, на бланке производител</w:t>
      </w:r>
      <w:r>
        <w:t>я, с переводом на русский язык.</w:t>
      </w:r>
    </w:p>
    <w:p w:rsidR="00212E78" w:rsidRDefault="00212E78" w:rsidP="00776C21">
      <w:pPr>
        <w:ind w:firstLine="851"/>
        <w:jc w:val="both"/>
        <w:rPr>
          <w:rFonts w:eastAsia="Calibri"/>
          <w:b/>
          <w:lang w:eastAsia="en-US"/>
        </w:rPr>
      </w:pPr>
      <w:r>
        <w:t xml:space="preserve">2. </w:t>
      </w:r>
      <w:r w:rsidRPr="00DB4F7E">
        <w:rPr>
          <w:rFonts w:eastAsia="Calibri"/>
          <w:lang w:eastAsia="en-US"/>
        </w:rPr>
        <w:t>Контрагент должен иметь статус «</w:t>
      </w:r>
      <w:r>
        <w:rPr>
          <w:rFonts w:eastAsia="Calibri"/>
          <w:lang w:eastAsia="en-US"/>
        </w:rPr>
        <w:t>Аккредитован</w:t>
      </w:r>
      <w:r w:rsidRPr="00DB4F7E">
        <w:rPr>
          <w:rFonts w:eastAsia="Calibri"/>
          <w:lang w:eastAsia="en-US"/>
        </w:rPr>
        <w:t xml:space="preserve">» в действующей БДКП </w:t>
      </w:r>
      <w:r>
        <w:rPr>
          <w:rFonts w:eastAsia="Calibri"/>
          <w:lang w:eastAsia="en-US"/>
        </w:rPr>
        <w:t xml:space="preserve">                                  ОАО «</w:t>
      </w:r>
      <w:proofErr w:type="spellStart"/>
      <w:r>
        <w:rPr>
          <w:rFonts w:eastAsia="Calibri"/>
          <w:lang w:eastAsia="en-US"/>
        </w:rPr>
        <w:t>Славнефть</w:t>
      </w:r>
      <w:proofErr w:type="spellEnd"/>
      <w:r>
        <w:rPr>
          <w:rFonts w:eastAsia="Calibri"/>
          <w:lang w:eastAsia="en-US"/>
        </w:rPr>
        <w:t xml:space="preserve">-ЯНОС» </w:t>
      </w:r>
      <w:r w:rsidRPr="00DB4F7E">
        <w:rPr>
          <w:rFonts w:eastAsia="Calibri"/>
          <w:lang w:eastAsia="en-US"/>
        </w:rPr>
        <w:t xml:space="preserve">или обязательно пройти </w:t>
      </w:r>
      <w:r>
        <w:rPr>
          <w:rFonts w:eastAsia="Calibri"/>
          <w:lang w:eastAsia="en-US"/>
        </w:rPr>
        <w:t>аккредитацию</w:t>
      </w:r>
      <w:r w:rsidRPr="00DB4F7E">
        <w:rPr>
          <w:rFonts w:eastAsia="Calibri"/>
          <w:lang w:eastAsia="en-US"/>
        </w:rPr>
        <w:t xml:space="preserve"> в </w:t>
      </w:r>
      <w:r w:rsidRPr="00A67531">
        <w:rPr>
          <w:rFonts w:eastAsia="Calibri"/>
          <w:b/>
          <w:lang w:eastAsia="en-US"/>
        </w:rPr>
        <w:t>установленном порядке на ОАО «</w:t>
      </w:r>
      <w:proofErr w:type="spellStart"/>
      <w:r w:rsidRPr="00A67531">
        <w:rPr>
          <w:rFonts w:eastAsia="Calibri"/>
          <w:b/>
          <w:lang w:eastAsia="en-US"/>
        </w:rPr>
        <w:t>Славнефть</w:t>
      </w:r>
      <w:proofErr w:type="spellEnd"/>
      <w:r w:rsidRPr="00A67531">
        <w:rPr>
          <w:rFonts w:eastAsia="Calibri"/>
          <w:b/>
          <w:lang w:eastAsia="en-US"/>
        </w:rPr>
        <w:t>-ЯНОС».</w:t>
      </w:r>
    </w:p>
    <w:p w:rsidR="00212E78" w:rsidRDefault="00212E78" w:rsidP="00776C21">
      <w:pPr>
        <w:ind w:firstLine="851"/>
        <w:jc w:val="both"/>
        <w:rPr>
          <w:rFonts w:eastAsia="Calibri"/>
          <w:lang w:eastAsia="en-US"/>
        </w:rPr>
      </w:pPr>
      <w:r w:rsidRPr="006E3141">
        <w:rPr>
          <w:rFonts w:eastAsia="Calibri"/>
          <w:lang w:eastAsia="en-US"/>
        </w:rPr>
        <w:t xml:space="preserve">3. </w:t>
      </w:r>
      <w:r>
        <w:rPr>
          <w:rFonts w:eastAsia="Calibri"/>
          <w:lang w:eastAsia="en-US"/>
        </w:rPr>
        <w:t xml:space="preserve">Участник закупки, являющий производителем, должен иметь опыт изготовления (поставки) товара, аналогичного предмету закупки </w:t>
      </w:r>
      <w:r w:rsidR="001E4078">
        <w:rPr>
          <w:rFonts w:eastAsia="Calibri"/>
          <w:lang w:eastAsia="en-US"/>
        </w:rPr>
        <w:t>в течении последних 3-х лет, предшествующих дате начала закупочной процедуры</w:t>
      </w:r>
      <w:r>
        <w:rPr>
          <w:rFonts w:eastAsia="Calibri"/>
          <w:lang w:eastAsia="en-US"/>
        </w:rPr>
        <w:t>;</w:t>
      </w:r>
    </w:p>
    <w:p w:rsidR="00212E78" w:rsidRDefault="00212E78" w:rsidP="00776C21">
      <w:pPr>
        <w:ind w:firstLine="851"/>
        <w:jc w:val="both"/>
        <w:rPr>
          <w:rFonts w:eastAsia="Calibri"/>
          <w:lang w:eastAsia="en-US"/>
        </w:rPr>
      </w:pPr>
      <w:r>
        <w:rPr>
          <w:rFonts w:eastAsia="Calibri"/>
          <w:lang w:eastAsia="en-US"/>
        </w:rPr>
        <w:t>4.  Участник закупки, не являющийся производителем, должен иметь опыт поставки товара, аналогичного предмету закупки, в течение последних 3-х лет, предшествующих д</w:t>
      </w:r>
      <w:r w:rsidR="001E4078">
        <w:rPr>
          <w:rFonts w:eastAsia="Calibri"/>
          <w:lang w:eastAsia="en-US"/>
        </w:rPr>
        <w:t>ате начала закупочной процедуры.</w:t>
      </w:r>
    </w:p>
    <w:p w:rsidR="00212E78" w:rsidRDefault="00212E78" w:rsidP="00776C21">
      <w:pPr>
        <w:ind w:firstLine="851"/>
        <w:jc w:val="both"/>
        <w:rPr>
          <w:rFonts w:eastAsia="Calibri"/>
          <w:lang w:eastAsia="en-US"/>
        </w:rPr>
      </w:pPr>
      <w:r>
        <w:rPr>
          <w:rFonts w:eastAsia="Calibri"/>
          <w:lang w:eastAsia="en-US"/>
        </w:rPr>
        <w:t xml:space="preserve">Указанный выше опыт изготовления/поставки товара должен быть подтверждён </w:t>
      </w:r>
      <w:proofErr w:type="spellStart"/>
      <w:r>
        <w:rPr>
          <w:rFonts w:eastAsia="Calibri"/>
          <w:lang w:eastAsia="en-US"/>
        </w:rPr>
        <w:t>референс</w:t>
      </w:r>
      <w:proofErr w:type="spellEnd"/>
      <w:r>
        <w:rPr>
          <w:rFonts w:eastAsia="Calibri"/>
          <w:lang w:eastAsia="en-US"/>
        </w:rPr>
        <w:t xml:space="preserve">-листом производителя (торгового дома, дилера) по изготовлению/поставки товара аналогичному предмету закупочной деятельности за </w:t>
      </w:r>
      <w:proofErr w:type="gramStart"/>
      <w:r w:rsidR="001E4078">
        <w:rPr>
          <w:rFonts w:eastAsia="Calibri"/>
          <w:lang w:eastAsia="en-US"/>
        </w:rPr>
        <w:t xml:space="preserve">последние </w:t>
      </w:r>
      <w:r>
        <w:rPr>
          <w:rFonts w:eastAsia="Calibri"/>
          <w:lang w:eastAsia="en-US"/>
        </w:rPr>
        <w:t xml:space="preserve"> </w:t>
      </w:r>
      <w:r w:rsidR="001E4078">
        <w:rPr>
          <w:rFonts w:eastAsia="Calibri"/>
          <w:lang w:eastAsia="en-US"/>
        </w:rPr>
        <w:t>3</w:t>
      </w:r>
      <w:proofErr w:type="gramEnd"/>
      <w:r w:rsidR="001E4078">
        <w:rPr>
          <w:rFonts w:eastAsia="Calibri"/>
          <w:lang w:eastAsia="en-US"/>
        </w:rPr>
        <w:t xml:space="preserve"> года</w:t>
      </w:r>
      <w:r>
        <w:rPr>
          <w:rFonts w:eastAsia="Calibri"/>
          <w:lang w:eastAsia="en-US"/>
        </w:rPr>
        <w:t xml:space="preserve"> с разбивкой по годам и за подписью руководителя, заверенного оригинальной печатью.</w:t>
      </w:r>
    </w:p>
    <w:p w:rsidR="00212E78" w:rsidRDefault="00212E78" w:rsidP="00776C21">
      <w:pPr>
        <w:tabs>
          <w:tab w:val="left" w:pos="720"/>
        </w:tabs>
        <w:ind w:firstLine="851"/>
        <w:contextualSpacing/>
        <w:jc w:val="both"/>
        <w:rPr>
          <w:b/>
          <w:i/>
        </w:rPr>
      </w:pPr>
    </w:p>
    <w:p w:rsidR="00662B80" w:rsidRDefault="00662B80" w:rsidP="00662B80">
      <w:pPr>
        <w:autoSpaceDE w:val="0"/>
        <w:autoSpaceDN w:val="0"/>
        <w:adjustRightInd w:val="0"/>
        <w:spacing w:before="240" w:line="276" w:lineRule="auto"/>
        <w:ind w:firstLine="708"/>
        <w:rPr>
          <w:b/>
          <w:i/>
          <w:iCs/>
        </w:rPr>
      </w:pPr>
      <w:r>
        <w:rPr>
          <w:b/>
          <w:i/>
          <w:iCs/>
        </w:rPr>
        <w:t>4 Условия поставки Товара</w:t>
      </w:r>
    </w:p>
    <w:p w:rsidR="00662B80" w:rsidRDefault="00662B80" w:rsidP="00662B80">
      <w:pPr>
        <w:autoSpaceDE w:val="0"/>
        <w:autoSpaceDN w:val="0"/>
        <w:adjustRightInd w:val="0"/>
        <w:jc w:val="both"/>
      </w:pPr>
    </w:p>
    <w:p w:rsidR="00662B80" w:rsidRDefault="00662B80" w:rsidP="00662B80">
      <w:pPr>
        <w:autoSpaceDE w:val="0"/>
        <w:autoSpaceDN w:val="0"/>
        <w:adjustRightInd w:val="0"/>
        <w:jc w:val="both"/>
      </w:pPr>
      <w:r>
        <w:t>4.1.</w:t>
      </w:r>
      <w:r>
        <w:tab/>
      </w:r>
      <w:r w:rsidRPr="00FE7E96">
        <w:t xml:space="preserve">Поставка Товара осуществляется в </w:t>
      </w:r>
      <w:r>
        <w:t>количестве,</w:t>
      </w:r>
      <w:r w:rsidRPr="00FE7E96">
        <w:t xml:space="preserve"> указанн</w:t>
      </w:r>
      <w:r>
        <w:t>ом</w:t>
      </w:r>
      <w:r w:rsidRPr="00FE7E96">
        <w:t xml:space="preserve"> в ПДО.</w:t>
      </w:r>
      <w:r>
        <w:t xml:space="preserve"> </w:t>
      </w:r>
      <w:r w:rsidRPr="00BC397E">
        <w:t>Условия и порядок передачи Товара осуществляется согласно пункта 3 Формы 3 «Договор поставки».</w:t>
      </w:r>
    </w:p>
    <w:p w:rsidR="00662B80" w:rsidRPr="00FE7E96" w:rsidRDefault="00662B80" w:rsidP="00662B80">
      <w:pPr>
        <w:autoSpaceDE w:val="0"/>
        <w:autoSpaceDN w:val="0"/>
        <w:adjustRightInd w:val="0"/>
        <w:jc w:val="both"/>
      </w:pPr>
      <w:r w:rsidRPr="00253CB5">
        <w:t>4.</w:t>
      </w:r>
      <w:r>
        <w:t>2.</w:t>
      </w:r>
      <w:r>
        <w:tab/>
      </w:r>
      <w:r w:rsidRPr="00253CB5">
        <w:t xml:space="preserve">Датой поставки является дата получения Товара с принадлежностями и документами, указанными в </w:t>
      </w:r>
      <w:proofErr w:type="spellStart"/>
      <w:r w:rsidRPr="00253CB5">
        <w:t>п</w:t>
      </w:r>
      <w:r>
        <w:t>п</w:t>
      </w:r>
      <w:proofErr w:type="spellEnd"/>
      <w:r w:rsidRPr="00253CB5">
        <w:t>.</w:t>
      </w:r>
      <w:r>
        <w:t xml:space="preserve"> 4.4</w:t>
      </w:r>
      <w:r w:rsidRPr="00253CB5">
        <w:t xml:space="preserve">, </w:t>
      </w:r>
      <w:r>
        <w:t>4.5 Н</w:t>
      </w:r>
      <w:r w:rsidRPr="00253CB5">
        <w:t>астоящего раздела Покупателем на складе Покупателя в г. Ярославле.</w:t>
      </w:r>
    </w:p>
    <w:p w:rsidR="00662B80" w:rsidRDefault="00662B80" w:rsidP="00662B80">
      <w:pPr>
        <w:jc w:val="both"/>
      </w:pPr>
      <w:r w:rsidRPr="00FE7E96">
        <w:t>4.</w:t>
      </w:r>
      <w:r>
        <w:t>3.</w:t>
      </w:r>
      <w:r>
        <w:tab/>
      </w:r>
      <w:r w:rsidRPr="00FE7E96">
        <w:t xml:space="preserve">Контрагент осуществляет доставку Товара грузовым автотранспортом до склада Покупателя </w:t>
      </w:r>
      <w:r>
        <w:t xml:space="preserve">(150023, г. Ярославль, ул. Гагарина, 77) </w:t>
      </w:r>
      <w:r w:rsidRPr="00FE7E96">
        <w:t xml:space="preserve">за свой счет, в упаковке, обеспечивающей сохранность Товара при погрузке, выгрузке, перевозке, хранении. </w:t>
      </w:r>
    </w:p>
    <w:p w:rsidR="00662B80" w:rsidRPr="003E2B64" w:rsidRDefault="00662B80" w:rsidP="00662B80">
      <w:pPr>
        <w:jc w:val="both"/>
      </w:pPr>
      <w:r>
        <w:t>4.4</w:t>
      </w:r>
      <w:r w:rsidRPr="003E2B64">
        <w:t>.</w:t>
      </w:r>
      <w:r>
        <w:tab/>
      </w:r>
      <w:r w:rsidRPr="003E2B64">
        <w:t>Поставщик обязуется одновременно с передачей Товара п</w:t>
      </w:r>
      <w:r>
        <w:t>редоставить</w:t>
      </w:r>
      <w:r w:rsidRPr="003E2B64">
        <w:t xml:space="preserve"> Покупателю его принадлежности и документы</w:t>
      </w:r>
      <w:r>
        <w:t xml:space="preserve"> на Товар, указанные в п. 4.5. Н</w:t>
      </w:r>
      <w:r w:rsidRPr="003E2B64">
        <w:t>астоящего раздела.</w:t>
      </w:r>
    </w:p>
    <w:p w:rsidR="00662B80" w:rsidRDefault="00662B80" w:rsidP="00662B80">
      <w:pPr>
        <w:jc w:val="both"/>
        <w:rPr>
          <w:iCs/>
        </w:rPr>
      </w:pPr>
      <w:r>
        <w:t>4.5</w:t>
      </w:r>
      <w:r w:rsidRPr="003E2B64">
        <w:t>.</w:t>
      </w:r>
      <w:r>
        <w:tab/>
      </w:r>
      <w:r w:rsidRPr="003E2B64">
        <w:t>Поста</w:t>
      </w:r>
      <w:r>
        <w:t xml:space="preserve">вщик обязан передать с поставляемым </w:t>
      </w:r>
      <w:r w:rsidRPr="003E2B64">
        <w:t xml:space="preserve">Товаром </w:t>
      </w:r>
      <w:r>
        <w:t>оригинал товарной накладной, оригинал товарно-транспортной накладной, иные товаросопроводительные документы, соответствующие способу транспортировки Товара, оригинал (либо заверенная копия) сертификата качества, а также все необходимые документы, предусмотренные заказной документацией, действующим законодательством, и оформленные в соответствии с требованиями действующей НТД РФ.</w:t>
      </w:r>
    </w:p>
    <w:p w:rsidR="00662B80" w:rsidRDefault="00662B80" w:rsidP="00662B80">
      <w:pPr>
        <w:pStyle w:val="a5"/>
        <w:tabs>
          <w:tab w:val="num" w:pos="0"/>
          <w:tab w:val="left" w:pos="426"/>
        </w:tabs>
        <w:autoSpaceDE w:val="0"/>
        <w:autoSpaceDN w:val="0"/>
        <w:adjustRightInd w:val="0"/>
        <w:ind w:left="0"/>
        <w:jc w:val="both"/>
      </w:pPr>
      <w:r w:rsidRPr="00FE7E96">
        <w:t>4.</w:t>
      </w:r>
      <w:r>
        <w:t>6</w:t>
      </w:r>
      <w:r w:rsidRPr="00FE7E96">
        <w:t>.</w:t>
      </w:r>
      <w:r>
        <w:tab/>
      </w:r>
      <w:r>
        <w:tab/>
      </w:r>
      <w:r w:rsidRPr="00FE7E96">
        <w:t xml:space="preserve">Контрагент осуществляет поставку без предварительной оплаты. Покупатель обязуется на основании оригинального экземпляра счета-фактуры Поставщика оплатить Товар в течение </w:t>
      </w:r>
      <w:r w:rsidR="007909AD">
        <w:t>не менее 45, но не более 60 календарных дней</w:t>
      </w:r>
      <w:r w:rsidRPr="00FE7E96">
        <w:t xml:space="preserve"> с момента его получения на складе Покупателя при условии надлежащего исполнения Поставщиком принятых на себя обязательств, включая передачу Покупателю вместе с Товаром документов, подтверждающих его качество.</w:t>
      </w:r>
    </w:p>
    <w:p w:rsidR="00662B80" w:rsidRPr="0058581A" w:rsidRDefault="00662B80" w:rsidP="00662B80">
      <w:pPr>
        <w:pStyle w:val="a5"/>
        <w:tabs>
          <w:tab w:val="num" w:pos="0"/>
          <w:tab w:val="left" w:pos="709"/>
        </w:tabs>
        <w:autoSpaceDE w:val="0"/>
        <w:autoSpaceDN w:val="0"/>
        <w:adjustRightInd w:val="0"/>
        <w:ind w:left="0"/>
        <w:jc w:val="both"/>
      </w:pPr>
      <w:r>
        <w:t>4.7.</w:t>
      </w:r>
      <w:r>
        <w:tab/>
      </w:r>
      <w:r w:rsidRPr="0058581A">
        <w:t>Стоимость Товара включает:</w:t>
      </w:r>
    </w:p>
    <w:p w:rsidR="00662B80" w:rsidRPr="0058581A" w:rsidRDefault="00662B80" w:rsidP="00662B80">
      <w:pPr>
        <w:pStyle w:val="a5"/>
        <w:tabs>
          <w:tab w:val="num" w:pos="0"/>
          <w:tab w:val="left" w:pos="709"/>
        </w:tabs>
        <w:autoSpaceDE w:val="0"/>
        <w:autoSpaceDN w:val="0"/>
        <w:adjustRightInd w:val="0"/>
        <w:ind w:left="0"/>
        <w:jc w:val="both"/>
      </w:pPr>
      <w:r w:rsidRPr="0058581A">
        <w:t>- маркировку, консервацию, упаковку, обеспечивающую сохранность Товара при погрузочно-разгрузочных работах и транспортировке Товара;</w:t>
      </w:r>
    </w:p>
    <w:p w:rsidR="00662B80" w:rsidRPr="0058581A" w:rsidRDefault="00662B80" w:rsidP="00662B80">
      <w:pPr>
        <w:pStyle w:val="a5"/>
        <w:tabs>
          <w:tab w:val="num" w:pos="0"/>
          <w:tab w:val="left" w:pos="709"/>
        </w:tabs>
        <w:autoSpaceDE w:val="0"/>
        <w:autoSpaceDN w:val="0"/>
        <w:adjustRightInd w:val="0"/>
        <w:ind w:left="0"/>
        <w:jc w:val="both"/>
      </w:pPr>
      <w:r w:rsidRPr="0058581A">
        <w:t>-  поставку запасных частей, материалов и принадлежностей;</w:t>
      </w:r>
    </w:p>
    <w:p w:rsidR="00662B80" w:rsidRPr="0058581A" w:rsidRDefault="00662B80" w:rsidP="00662B80">
      <w:pPr>
        <w:pStyle w:val="a5"/>
        <w:tabs>
          <w:tab w:val="num" w:pos="0"/>
          <w:tab w:val="left" w:pos="709"/>
        </w:tabs>
        <w:autoSpaceDE w:val="0"/>
        <w:autoSpaceDN w:val="0"/>
        <w:adjustRightInd w:val="0"/>
        <w:ind w:left="0"/>
        <w:jc w:val="both"/>
      </w:pPr>
      <w:r w:rsidRPr="0058581A">
        <w:t xml:space="preserve">- организацию и проведение всех мероприятий, предусмотренных действующим законодательством РФ для получения и передачи Покупателю разрешительных и прочих документов, в соответствии с требованиями п. </w:t>
      </w:r>
      <w:r>
        <w:t>4.5</w:t>
      </w:r>
      <w:r w:rsidRPr="0058581A">
        <w:t>;</w:t>
      </w:r>
    </w:p>
    <w:p w:rsidR="00662B80" w:rsidRPr="0058581A" w:rsidRDefault="00662B80" w:rsidP="00662B80">
      <w:pPr>
        <w:pStyle w:val="a5"/>
        <w:tabs>
          <w:tab w:val="num" w:pos="0"/>
          <w:tab w:val="left" w:pos="709"/>
        </w:tabs>
        <w:autoSpaceDE w:val="0"/>
        <w:autoSpaceDN w:val="0"/>
        <w:adjustRightInd w:val="0"/>
        <w:ind w:left="0"/>
        <w:jc w:val="both"/>
      </w:pPr>
      <w:r w:rsidRPr="0058581A">
        <w:t>-  доставку «экспресс почтой» необходимых технических и товаросопроводительных документов;</w:t>
      </w:r>
    </w:p>
    <w:p w:rsidR="00662B80" w:rsidRPr="0058581A" w:rsidRDefault="00662B80" w:rsidP="00662B80">
      <w:pPr>
        <w:pStyle w:val="a5"/>
        <w:tabs>
          <w:tab w:val="num" w:pos="0"/>
          <w:tab w:val="left" w:pos="709"/>
        </w:tabs>
        <w:autoSpaceDE w:val="0"/>
        <w:autoSpaceDN w:val="0"/>
        <w:adjustRightInd w:val="0"/>
        <w:ind w:left="0"/>
        <w:jc w:val="both"/>
      </w:pPr>
      <w:r w:rsidRPr="0058581A">
        <w:lastRenderedPageBreak/>
        <w:t xml:space="preserve">- организацию и проведение всех необходимых таможенных процедур, необходимых для таможенной очистки Товара (в случае </w:t>
      </w:r>
      <w:r>
        <w:t>импорта Товара</w:t>
      </w:r>
      <w:r w:rsidRPr="0058581A">
        <w:t>);</w:t>
      </w:r>
    </w:p>
    <w:p w:rsidR="00662B80" w:rsidRDefault="00662B80" w:rsidP="00662B80">
      <w:pPr>
        <w:pStyle w:val="a5"/>
        <w:tabs>
          <w:tab w:val="num" w:pos="0"/>
          <w:tab w:val="left" w:pos="709"/>
        </w:tabs>
        <w:autoSpaceDE w:val="0"/>
        <w:autoSpaceDN w:val="0"/>
        <w:adjustRightInd w:val="0"/>
        <w:ind w:left="0"/>
        <w:jc w:val="both"/>
      </w:pPr>
      <w:r w:rsidRPr="0058581A">
        <w:t>- погрузку Товара в транспортное средство, транспортные и страховые расходы по доставке Товара на склад Покупателя в г. Ярославле (в случае доставки транспортом Поставщика или Перевозчика).</w:t>
      </w:r>
    </w:p>
    <w:p w:rsidR="00662B80" w:rsidRPr="00FE7E96" w:rsidRDefault="00662B80" w:rsidP="00662B80">
      <w:pPr>
        <w:tabs>
          <w:tab w:val="left" w:pos="709"/>
        </w:tabs>
        <w:jc w:val="both"/>
      </w:pPr>
      <w:r w:rsidRPr="00FE7E96">
        <w:t>4.</w:t>
      </w:r>
      <w:r>
        <w:t>8.</w:t>
      </w:r>
      <w:r>
        <w:tab/>
      </w:r>
      <w:r w:rsidRPr="00FE7E96">
        <w:t>Допуск на территорию Предприятия представителей Контрагента для передачи Товара осуществляется по разовому пропуску на основании документа, удостоверяющего личность представителя. Оформление пропусков по адресу: г. Ярославль, Московский проспект, д.130.</w:t>
      </w:r>
    </w:p>
    <w:p w:rsidR="00662B80" w:rsidRDefault="00662B80" w:rsidP="00662B80">
      <w:pPr>
        <w:tabs>
          <w:tab w:val="left" w:pos="709"/>
        </w:tabs>
        <w:jc w:val="both"/>
      </w:pPr>
      <w:r w:rsidRPr="00FE7E96">
        <w:t>Въезд автотранспорта на объект Покупателя – при обязательном предоставлении надлежаще оформленного путевого листа, товарно-транспортной накладной, накладной на поставляемый Товар, документов, удостоверяющих личность водителя, документов на транспортное средство.</w:t>
      </w:r>
    </w:p>
    <w:p w:rsidR="00662B80" w:rsidRDefault="00662B80" w:rsidP="00662B80">
      <w:pPr>
        <w:ind w:firstLine="851"/>
        <w:jc w:val="both"/>
        <w:rPr>
          <w:rFonts w:eastAsia="Calibri"/>
          <w:lang w:eastAsia="en-US"/>
        </w:rPr>
      </w:pPr>
    </w:p>
    <w:p w:rsidR="00700E52" w:rsidRDefault="00700E52" w:rsidP="00212E78">
      <w:pPr>
        <w:ind w:left="567"/>
      </w:pPr>
    </w:p>
    <w:p w:rsidR="00662B80" w:rsidRDefault="00662B80" w:rsidP="00212E78">
      <w:pPr>
        <w:ind w:left="567"/>
      </w:pPr>
    </w:p>
    <w:p w:rsidR="00700E52" w:rsidRPr="00FF6F38" w:rsidRDefault="00700E52" w:rsidP="00700E52">
      <w:r w:rsidRPr="00FF6F38">
        <w:t>Руководитель Ответственного подразделения</w:t>
      </w:r>
      <w:r>
        <w:t xml:space="preserve">      ________________</w:t>
      </w:r>
      <w:r w:rsidRPr="00FF6F38">
        <w:t xml:space="preserve">___ </w:t>
      </w:r>
      <w:r>
        <w:t xml:space="preserve">  Д</w:t>
      </w:r>
      <w:r w:rsidRPr="002D0FEA">
        <w:rPr>
          <w:u w:val="single"/>
        </w:rPr>
        <w:t>.</w:t>
      </w:r>
      <w:r>
        <w:rPr>
          <w:u w:val="single"/>
        </w:rPr>
        <w:t>Ю</w:t>
      </w:r>
      <w:r w:rsidRPr="002D0FEA">
        <w:rPr>
          <w:u w:val="single"/>
        </w:rPr>
        <w:t xml:space="preserve">. </w:t>
      </w:r>
      <w:proofErr w:type="spellStart"/>
      <w:r>
        <w:rPr>
          <w:u w:val="single"/>
        </w:rPr>
        <w:t>Уржумов</w:t>
      </w:r>
      <w:proofErr w:type="spellEnd"/>
    </w:p>
    <w:p w:rsidR="00700E52" w:rsidRPr="00FF6F38" w:rsidRDefault="00700E52" w:rsidP="00700E52">
      <w:pPr>
        <w:ind w:left="4956" w:firstLine="708"/>
        <w:jc w:val="center"/>
        <w:rPr>
          <w:b/>
          <w:sz w:val="20"/>
          <w:szCs w:val="20"/>
        </w:rPr>
      </w:pPr>
      <w:r>
        <w:rPr>
          <w:sz w:val="20"/>
          <w:szCs w:val="20"/>
        </w:rPr>
        <w:t xml:space="preserve">     подпись</w:t>
      </w:r>
      <w:r>
        <w:rPr>
          <w:sz w:val="20"/>
          <w:szCs w:val="20"/>
        </w:rPr>
        <w:tab/>
      </w:r>
      <w:r>
        <w:rPr>
          <w:sz w:val="20"/>
          <w:szCs w:val="20"/>
        </w:rPr>
        <w:tab/>
      </w:r>
      <w:r w:rsidRPr="00FF6F38">
        <w:rPr>
          <w:sz w:val="20"/>
          <w:szCs w:val="20"/>
        </w:rPr>
        <w:t>Ф.И.О.</w:t>
      </w:r>
    </w:p>
    <w:p w:rsidR="00700E52" w:rsidRDefault="00700E52" w:rsidP="00212E78">
      <w:pPr>
        <w:ind w:left="567"/>
      </w:pPr>
    </w:p>
    <w:p w:rsidR="00700E52" w:rsidRDefault="00700E5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3D13B4" w:rsidRDefault="003D13B4" w:rsidP="00212E78">
      <w:pPr>
        <w:ind w:left="567"/>
      </w:pPr>
    </w:p>
    <w:p w:rsidR="00072332" w:rsidRDefault="00072332" w:rsidP="00212E78">
      <w:pPr>
        <w:ind w:left="567"/>
      </w:pPr>
    </w:p>
    <w:p w:rsidR="00072332" w:rsidRDefault="00072332" w:rsidP="00212E78">
      <w:pPr>
        <w:ind w:left="567"/>
      </w:pPr>
    </w:p>
    <w:p w:rsidR="00072332" w:rsidRDefault="00072332" w:rsidP="00212E78">
      <w:pPr>
        <w:ind w:left="567"/>
      </w:pPr>
    </w:p>
    <w:p w:rsidR="008B2663" w:rsidRDefault="008B2663" w:rsidP="00700E52"/>
    <w:p w:rsidR="00662B80" w:rsidRDefault="00662B80" w:rsidP="00700E52"/>
    <w:p w:rsidR="00662B80" w:rsidRDefault="00662B80" w:rsidP="00700E52"/>
    <w:p w:rsidR="00662B80" w:rsidRDefault="00662B80" w:rsidP="007909AD">
      <w:pPr>
        <w:tabs>
          <w:tab w:val="left" w:pos="720"/>
          <w:tab w:val="left" w:pos="900"/>
          <w:tab w:val="left" w:pos="1080"/>
        </w:tabs>
        <w:autoSpaceDE w:val="0"/>
        <w:autoSpaceDN w:val="0"/>
        <w:adjustRightInd w:val="0"/>
        <w:rPr>
          <w:b/>
          <w:sz w:val="20"/>
          <w:szCs w:val="20"/>
        </w:rPr>
        <w:sectPr w:rsidR="00662B80">
          <w:pgSz w:w="11906" w:h="16838"/>
          <w:pgMar w:top="1134" w:right="850" w:bottom="1134" w:left="1701" w:header="708" w:footer="708" w:gutter="0"/>
          <w:cols w:space="708"/>
          <w:docGrid w:linePitch="360"/>
        </w:sectPr>
      </w:pPr>
    </w:p>
    <w:p w:rsidR="00700E52" w:rsidRDefault="00700E52" w:rsidP="00317D24"/>
    <w:sectPr w:rsidR="00700E52" w:rsidSect="00700E52">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897FC7"/>
    <w:multiLevelType w:val="hybridMultilevel"/>
    <w:tmpl w:val="9B62A2AC"/>
    <w:lvl w:ilvl="0" w:tplc="0419000F">
      <w:start w:val="1"/>
      <w:numFmt w:val="decimal"/>
      <w:lvlText w:val="%1."/>
      <w:lvlJc w:val="left"/>
      <w:pPr>
        <w:ind w:left="360"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15:restartNumberingAfterBreak="0">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15:restartNumberingAfterBreak="0">
    <w:nsid w:val="44621809"/>
    <w:multiLevelType w:val="hybridMultilevel"/>
    <w:tmpl w:val="EF24F6A0"/>
    <w:lvl w:ilvl="0" w:tplc="969A0C7A">
      <w:start w:val="1"/>
      <w:numFmt w:val="bullet"/>
      <w:suff w:val="space"/>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4D962A46"/>
    <w:multiLevelType w:val="hybridMultilevel"/>
    <w:tmpl w:val="DA5C99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1E720B5"/>
    <w:multiLevelType w:val="hybridMultilevel"/>
    <w:tmpl w:val="9B62A2AC"/>
    <w:lvl w:ilvl="0" w:tplc="0419000F">
      <w:start w:val="1"/>
      <w:numFmt w:val="decimal"/>
      <w:lvlText w:val="%1."/>
      <w:lvlJc w:val="left"/>
      <w:pPr>
        <w:ind w:left="1353"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 w15:restartNumberingAfterBreak="0">
    <w:nsid w:val="6732281E"/>
    <w:multiLevelType w:val="hybridMultilevel"/>
    <w:tmpl w:val="84CAB4EA"/>
    <w:lvl w:ilvl="0" w:tplc="04190001">
      <w:start w:val="1"/>
      <w:numFmt w:val="bullet"/>
      <w:lvlText w:val=""/>
      <w:lvlJc w:val="left"/>
      <w:pPr>
        <w:ind w:left="1920" w:hanging="360"/>
      </w:pPr>
      <w:rPr>
        <w:rFonts w:ascii="Symbol" w:hAnsi="Symbol"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6" w15:restartNumberingAfterBreak="0">
    <w:nsid w:val="6A0F06F3"/>
    <w:multiLevelType w:val="hybridMultilevel"/>
    <w:tmpl w:val="94B804A8"/>
    <w:lvl w:ilvl="0" w:tplc="A1DCFA86">
      <w:start w:val="1"/>
      <w:numFmt w:val="bullet"/>
      <w:pStyle w:val="a"/>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6BAB3C67"/>
    <w:multiLevelType w:val="hybridMultilevel"/>
    <w:tmpl w:val="22A46EDC"/>
    <w:lvl w:ilvl="0" w:tplc="AF9A16CC">
      <w:start w:val="1"/>
      <w:numFmt w:val="bullet"/>
      <w:lvlText w:val=""/>
      <w:lvlJc w:val="left"/>
      <w:pPr>
        <w:ind w:left="1070" w:hanging="360"/>
      </w:pPr>
      <w:rPr>
        <w:rFonts w:ascii="Symbol" w:hAnsi="Symbol" w:hint="default"/>
      </w:rPr>
    </w:lvl>
    <w:lvl w:ilvl="1" w:tplc="AF9A16CC">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E8C0CA8"/>
    <w:multiLevelType w:val="hybridMultilevel"/>
    <w:tmpl w:val="3FDADC24"/>
    <w:lvl w:ilvl="0" w:tplc="04190001">
      <w:start w:val="1"/>
      <w:numFmt w:val="bullet"/>
      <w:lvlText w:val=""/>
      <w:lvlJc w:val="left"/>
      <w:pPr>
        <w:ind w:left="720" w:hanging="360"/>
      </w:pPr>
      <w:rPr>
        <w:rFonts w:ascii="Symbol" w:hAnsi="Symbol" w:hint="default"/>
      </w:rPr>
    </w:lvl>
    <w:lvl w:ilvl="1" w:tplc="AF9A16CC">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7"/>
  </w:num>
  <w:num w:numId="3">
    <w:abstractNumId w:val="3"/>
  </w:num>
  <w:num w:numId="4">
    <w:abstractNumId w:val="8"/>
  </w:num>
  <w:num w:numId="5">
    <w:abstractNumId w:val="0"/>
  </w:num>
  <w:num w:numId="6">
    <w:abstractNumId w:val="2"/>
  </w:num>
  <w:num w:numId="7">
    <w:abstractNumId w:val="5"/>
  </w:num>
  <w:num w:numId="8">
    <w:abstractNumId w:val="1"/>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7B7E"/>
    <w:rsid w:val="00044426"/>
    <w:rsid w:val="00065C4B"/>
    <w:rsid w:val="00072332"/>
    <w:rsid w:val="00074C52"/>
    <w:rsid w:val="000772F1"/>
    <w:rsid w:val="000A22A2"/>
    <w:rsid w:val="000C7D18"/>
    <w:rsid w:val="000F0F0C"/>
    <w:rsid w:val="00127AD2"/>
    <w:rsid w:val="001640C4"/>
    <w:rsid w:val="00166C20"/>
    <w:rsid w:val="00172242"/>
    <w:rsid w:val="001A176B"/>
    <w:rsid w:val="001E4078"/>
    <w:rsid w:val="001F21E2"/>
    <w:rsid w:val="001F5218"/>
    <w:rsid w:val="00212E78"/>
    <w:rsid w:val="00214F8D"/>
    <w:rsid w:val="002210C0"/>
    <w:rsid w:val="00234748"/>
    <w:rsid w:val="002658AE"/>
    <w:rsid w:val="002A3602"/>
    <w:rsid w:val="002B6A4D"/>
    <w:rsid w:val="00307B7E"/>
    <w:rsid w:val="00317A08"/>
    <w:rsid w:val="00317D24"/>
    <w:rsid w:val="00327C65"/>
    <w:rsid w:val="00367E52"/>
    <w:rsid w:val="00386B76"/>
    <w:rsid w:val="003B016E"/>
    <w:rsid w:val="003B3CD2"/>
    <w:rsid w:val="003D13B4"/>
    <w:rsid w:val="00435F8E"/>
    <w:rsid w:val="00462026"/>
    <w:rsid w:val="004A79F9"/>
    <w:rsid w:val="004C1266"/>
    <w:rsid w:val="004C3A99"/>
    <w:rsid w:val="0050799C"/>
    <w:rsid w:val="00571319"/>
    <w:rsid w:val="00571D9C"/>
    <w:rsid w:val="005A35A1"/>
    <w:rsid w:val="00601F43"/>
    <w:rsid w:val="00617D61"/>
    <w:rsid w:val="00662B80"/>
    <w:rsid w:val="006A638D"/>
    <w:rsid w:val="006D7076"/>
    <w:rsid w:val="00700E52"/>
    <w:rsid w:val="00713ED8"/>
    <w:rsid w:val="00722C92"/>
    <w:rsid w:val="00770A25"/>
    <w:rsid w:val="00776138"/>
    <w:rsid w:val="00776C21"/>
    <w:rsid w:val="007909AD"/>
    <w:rsid w:val="007A1043"/>
    <w:rsid w:val="007D3E9B"/>
    <w:rsid w:val="00880AD2"/>
    <w:rsid w:val="00897F66"/>
    <w:rsid w:val="008B2663"/>
    <w:rsid w:val="008B52A3"/>
    <w:rsid w:val="008B5EE9"/>
    <w:rsid w:val="008D14AD"/>
    <w:rsid w:val="008E386A"/>
    <w:rsid w:val="009246EA"/>
    <w:rsid w:val="009E399D"/>
    <w:rsid w:val="00A07497"/>
    <w:rsid w:val="00A32E95"/>
    <w:rsid w:val="00A360A3"/>
    <w:rsid w:val="00A60326"/>
    <w:rsid w:val="00A76C80"/>
    <w:rsid w:val="00AB6758"/>
    <w:rsid w:val="00AE475A"/>
    <w:rsid w:val="00B82507"/>
    <w:rsid w:val="00BD6AB7"/>
    <w:rsid w:val="00C15960"/>
    <w:rsid w:val="00CA4420"/>
    <w:rsid w:val="00D42275"/>
    <w:rsid w:val="00D829E8"/>
    <w:rsid w:val="00D83ECF"/>
    <w:rsid w:val="00E155C8"/>
    <w:rsid w:val="00E30D91"/>
    <w:rsid w:val="00E449C5"/>
    <w:rsid w:val="00E722B7"/>
    <w:rsid w:val="00E90FED"/>
    <w:rsid w:val="00F701B0"/>
    <w:rsid w:val="00FE6E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4DD829"/>
  <w15:docId w15:val="{C31F8FB5-56A4-4008-8642-018815D56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D83ECF"/>
    <w:pPr>
      <w:spacing w:after="0" w:line="240" w:lineRule="auto"/>
    </w:pPr>
    <w:rPr>
      <w:rFonts w:ascii="Times New Roman" w:eastAsia="Times New Roman" w:hAnsi="Times New Roman" w:cs="Times New Roman"/>
      <w:sz w:val="24"/>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
    <w:name w:val="Буллит"/>
    <w:basedOn w:val="a0"/>
    <w:link w:val="a4"/>
    <w:qFormat/>
    <w:rsid w:val="00D83ECF"/>
    <w:pPr>
      <w:numPr>
        <w:numId w:val="1"/>
      </w:numPr>
      <w:spacing w:before="120"/>
      <w:jc w:val="both"/>
      <w:outlineLvl w:val="1"/>
    </w:pPr>
    <w:rPr>
      <w:rFonts w:ascii="Arial" w:hAnsi="Arial"/>
      <w:sz w:val="22"/>
      <w:szCs w:val="22"/>
      <w:lang w:val="x-none" w:eastAsia="x-none"/>
    </w:rPr>
  </w:style>
  <w:style w:type="character" w:customStyle="1" w:styleId="a4">
    <w:name w:val="Буллит Знак"/>
    <w:link w:val="a"/>
    <w:rsid w:val="00D83ECF"/>
    <w:rPr>
      <w:rFonts w:ascii="Arial" w:eastAsia="Times New Roman" w:hAnsi="Arial" w:cs="Times New Roman"/>
      <w:lang w:val="x-none" w:eastAsia="x-none"/>
    </w:rPr>
  </w:style>
  <w:style w:type="paragraph" w:styleId="a5">
    <w:name w:val="List Paragraph"/>
    <w:basedOn w:val="a0"/>
    <w:uiPriority w:val="34"/>
    <w:qFormat/>
    <w:rsid w:val="008B5EE9"/>
    <w:pPr>
      <w:ind w:left="720"/>
      <w:contextualSpacing/>
    </w:pPr>
  </w:style>
  <w:style w:type="character" w:styleId="a6">
    <w:name w:val="Hyperlink"/>
    <w:uiPriority w:val="99"/>
    <w:rsid w:val="001A176B"/>
    <w:rPr>
      <w:color w:val="0000FF"/>
      <w:u w:val="single"/>
    </w:rPr>
  </w:style>
  <w:style w:type="character" w:styleId="a7">
    <w:name w:val="page number"/>
    <w:basedOn w:val="a1"/>
    <w:rsid w:val="002B6A4D"/>
  </w:style>
  <w:style w:type="character" w:styleId="a8">
    <w:name w:val="Strong"/>
    <w:uiPriority w:val="22"/>
    <w:qFormat/>
    <w:rsid w:val="002B6A4D"/>
    <w:rPr>
      <w:b/>
      <w:bCs/>
    </w:rPr>
  </w:style>
  <w:style w:type="paragraph" w:customStyle="1" w:styleId="Default">
    <w:name w:val="Default"/>
    <w:rsid w:val="002B6A4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9">
    <w:name w:val="Emphasis"/>
    <w:qFormat/>
    <w:rsid w:val="00212E78"/>
    <w:rPr>
      <w:i/>
      <w:iCs/>
    </w:rPr>
  </w:style>
  <w:style w:type="paragraph" w:styleId="aa">
    <w:name w:val="Balloon Text"/>
    <w:basedOn w:val="a0"/>
    <w:link w:val="ab"/>
    <w:uiPriority w:val="99"/>
    <w:semiHidden/>
    <w:unhideWhenUsed/>
    <w:rsid w:val="00212E78"/>
    <w:rPr>
      <w:rFonts w:ascii="Tahoma" w:hAnsi="Tahoma" w:cs="Tahoma"/>
      <w:sz w:val="16"/>
      <w:szCs w:val="16"/>
    </w:rPr>
  </w:style>
  <w:style w:type="character" w:customStyle="1" w:styleId="ab">
    <w:name w:val="Текст выноски Знак"/>
    <w:basedOn w:val="a1"/>
    <w:link w:val="aa"/>
    <w:uiPriority w:val="99"/>
    <w:semiHidden/>
    <w:rsid w:val="00212E78"/>
    <w:rPr>
      <w:rFonts w:ascii="Tahoma" w:eastAsia="Times New Roman" w:hAnsi="Tahoma" w:cs="Tahoma"/>
      <w:sz w:val="16"/>
      <w:szCs w:val="16"/>
      <w:lang w:eastAsia="ru-RU"/>
    </w:rPr>
  </w:style>
  <w:style w:type="paragraph" w:customStyle="1" w:styleId="Times12">
    <w:name w:val="Times 12"/>
    <w:basedOn w:val="a0"/>
    <w:rsid w:val="00700E52"/>
    <w:pPr>
      <w:overflowPunct w:val="0"/>
      <w:autoSpaceDE w:val="0"/>
      <w:autoSpaceDN w:val="0"/>
      <w:adjustRightInd w:val="0"/>
      <w:ind w:firstLine="567"/>
      <w:jc w:val="both"/>
    </w:pPr>
    <w:rPr>
      <w:bCs/>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finery.yaroslavl.su/index.php?module=tend&amp;page=stop"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www.refinery.yaroslavl.su/index.php?module=tend&amp;page=stop" TargetMode="Externa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tender@yanos.slavneft.ru" TargetMode="Externa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hotline@yanos.slavneft.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7743AC-0C90-46AF-822A-DF0F64C77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14</Pages>
  <Words>3987</Words>
  <Characters>22732</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YANOS</Company>
  <LinksUpToDate>false</LinksUpToDate>
  <CharactersWithSpaces>26666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Макарьина</dc:creator>
  <cp:lastModifiedBy>StepanovaOA</cp:lastModifiedBy>
  <cp:revision>17</cp:revision>
  <cp:lastPrinted>2019-03-26T08:05:00Z</cp:lastPrinted>
  <dcterms:created xsi:type="dcterms:W3CDTF">2019-01-11T06:04:00Z</dcterms:created>
  <dcterms:modified xsi:type="dcterms:W3CDTF">2019-03-26T08:07:00Z</dcterms:modified>
</cp:coreProperties>
</file>